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8"/>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EF34CE" w14:paraId="1BC078A6" w14:textId="77777777" w:rsidTr="00265864">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417D11" w:rsidRPr="00EF34CE" w14:paraId="21527803" w14:textId="77777777" w:rsidTr="00265864">
        <w:tc>
          <w:tcPr>
            <w:tcW w:w="1080" w:type="dxa"/>
            <w:tcBorders>
              <w:right w:val="single" w:sz="4" w:space="0" w:color="auto"/>
            </w:tcBorders>
          </w:tcPr>
          <w:p w14:paraId="08C2785A" w14:textId="77777777" w:rsidR="00417D11" w:rsidRPr="00EF34CE" w:rsidRDefault="00417D11"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4A2FA0" w:rsidRDefault="00417D11" w:rsidP="00324CB9">
            <w:pPr>
              <w:jc w:val="both"/>
              <w:rPr>
                <w:rFonts w:ascii="Book Antiqua" w:hAnsi="Book Antiqua" w:cs="Arial"/>
              </w:rPr>
            </w:pPr>
            <w:r w:rsidRPr="004A2FA0">
              <w:rPr>
                <w:rFonts w:ascii="Book Antiqua" w:hAnsi="Book Antiqua" w:cs="Arial"/>
              </w:rPr>
              <w:t>ITB 1.1</w:t>
            </w:r>
          </w:p>
        </w:tc>
        <w:tc>
          <w:tcPr>
            <w:tcW w:w="7200" w:type="dxa"/>
            <w:tcBorders>
              <w:left w:val="single" w:sz="4" w:space="0" w:color="auto"/>
            </w:tcBorders>
          </w:tcPr>
          <w:p w14:paraId="06C60F6E" w14:textId="77777777" w:rsidR="003D31B8" w:rsidRPr="00C90C9D" w:rsidRDefault="003D31B8" w:rsidP="003D31B8">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774AA25C" w14:textId="77777777" w:rsidR="003D31B8" w:rsidRPr="00C90C9D" w:rsidRDefault="003D31B8" w:rsidP="003D31B8">
            <w:pPr>
              <w:jc w:val="both"/>
              <w:rPr>
                <w:rFonts w:ascii="Book Antiqua" w:hAnsi="Book Antiqua" w:cs="Arial"/>
                <w:snapToGrid w:val="0"/>
                <w:sz w:val="22"/>
                <w:szCs w:val="22"/>
              </w:rPr>
            </w:pPr>
          </w:p>
          <w:p w14:paraId="0543947E"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CA45D00"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18907775"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55044EDE" w14:textId="00A966A2" w:rsidR="00417D11" w:rsidRPr="004A2FA0" w:rsidRDefault="00417D11" w:rsidP="00417D11">
            <w:pPr>
              <w:jc w:val="both"/>
              <w:rPr>
                <w:rFonts w:ascii="Book Antiqua" w:hAnsi="Book Antiqua" w:cs="Arial"/>
                <w:snapToGrid w:val="0"/>
              </w:rPr>
            </w:pPr>
          </w:p>
        </w:tc>
      </w:tr>
      <w:tr w:rsidR="00324CB9" w:rsidRPr="00EF34CE" w14:paraId="0D12B3E4" w14:textId="77777777" w:rsidTr="00265864">
        <w:tc>
          <w:tcPr>
            <w:tcW w:w="1080" w:type="dxa"/>
            <w:tcBorders>
              <w:right w:val="single" w:sz="4" w:space="0" w:color="auto"/>
            </w:tcBorders>
          </w:tcPr>
          <w:p w14:paraId="125C4884" w14:textId="77777777" w:rsidR="00324CB9" w:rsidRPr="00EF34CE" w:rsidRDefault="00324CB9"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EF34CE" w:rsidRDefault="00324CB9" w:rsidP="00324CB9">
            <w:pPr>
              <w:jc w:val="both"/>
              <w:rPr>
                <w:rFonts w:ascii="Book Antiqua" w:hAnsi="Book Antiqua" w:cs="Arial"/>
                <w:sz w:val="22"/>
                <w:szCs w:val="22"/>
              </w:rPr>
            </w:pPr>
            <w:r w:rsidRPr="004A2FA0">
              <w:rPr>
                <w:rFonts w:ascii="Book Antiqua" w:hAnsi="Book Antiqua" w:cs="Arial"/>
              </w:rPr>
              <w:t>ITB 1.1</w:t>
            </w:r>
          </w:p>
        </w:tc>
        <w:tc>
          <w:tcPr>
            <w:tcW w:w="7200" w:type="dxa"/>
            <w:tcBorders>
              <w:left w:val="single" w:sz="4" w:space="0" w:color="auto"/>
            </w:tcBorders>
          </w:tcPr>
          <w:p w14:paraId="317F5739" w14:textId="77777777" w:rsidR="00324CB9" w:rsidRPr="004A2FA0" w:rsidRDefault="00324CB9" w:rsidP="00324CB9">
            <w:pPr>
              <w:jc w:val="both"/>
              <w:rPr>
                <w:rFonts w:ascii="Book Antiqua" w:hAnsi="Book Antiqua" w:cs="Arial"/>
                <w:snapToGrid w:val="0"/>
              </w:rPr>
            </w:pPr>
            <w:r w:rsidRPr="004A2FA0">
              <w:rPr>
                <w:rFonts w:ascii="Book Antiqua" w:hAnsi="Book Antiqua" w:cs="Arial"/>
                <w:snapToGrid w:val="0"/>
              </w:rPr>
              <w:t xml:space="preserve">The Employer is: </w:t>
            </w:r>
          </w:p>
          <w:p w14:paraId="7D41EC23" w14:textId="77777777" w:rsidR="00324CB9" w:rsidRPr="004A2FA0" w:rsidRDefault="00324CB9" w:rsidP="00324CB9">
            <w:pPr>
              <w:jc w:val="both"/>
              <w:rPr>
                <w:rFonts w:ascii="Book Antiqua" w:hAnsi="Book Antiqua" w:cs="Arial"/>
                <w:snapToGrid w:val="0"/>
              </w:rPr>
            </w:pPr>
          </w:p>
          <w:p w14:paraId="2DDBDDF3"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Power Grid Corporation of India Limited,</w:t>
            </w:r>
          </w:p>
          <w:p w14:paraId="66DE8B2B"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`Saudamini’, Plot No.-2, Sector-29,</w:t>
            </w:r>
          </w:p>
          <w:p w14:paraId="028DCCF0"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Gurgaon (Haryana) - 122001.</w:t>
            </w:r>
          </w:p>
          <w:p w14:paraId="14FBBE46" w14:textId="77777777" w:rsidR="003D31B8" w:rsidRPr="004A2FA0" w:rsidRDefault="003D31B8" w:rsidP="003D31B8">
            <w:pPr>
              <w:rPr>
                <w:rFonts w:ascii="Book Antiqua" w:hAnsi="Book Antiqua" w:cstheme="minorHAnsi"/>
                <w:lang w:val="en-GB"/>
              </w:rPr>
            </w:pPr>
          </w:p>
          <w:p w14:paraId="2D902A4A" w14:textId="77777777" w:rsidR="00B57673" w:rsidRPr="004A2FA0" w:rsidRDefault="00B57673" w:rsidP="00B57673">
            <w:pPr>
              <w:rPr>
                <w:rFonts w:ascii="Book Antiqua" w:hAnsi="Book Antiqua" w:cstheme="minorHAnsi"/>
                <w:b/>
                <w:bCs/>
                <w:lang w:val="en-GB"/>
              </w:rPr>
            </w:pPr>
            <w:r w:rsidRPr="004A2FA0">
              <w:rPr>
                <w:rFonts w:ascii="Book Antiqua" w:hAnsi="Book Antiqua" w:cstheme="minorHAnsi"/>
                <w:b/>
                <w:bCs/>
                <w:lang w:val="en-GB"/>
              </w:rPr>
              <w:t xml:space="preserve">Kind Attn.: </w:t>
            </w:r>
          </w:p>
          <w:p w14:paraId="0EB31C66" w14:textId="77777777" w:rsidR="00B57673" w:rsidRPr="004A2FA0" w:rsidRDefault="00B57673" w:rsidP="00B57673">
            <w:pPr>
              <w:jc w:val="both"/>
              <w:rPr>
                <w:rFonts w:ascii="Book Antiqua" w:hAnsi="Book Antiqua" w:cs="Arial"/>
                <w:lang w:val="en-GB"/>
              </w:rPr>
            </w:pPr>
            <w:r>
              <w:rPr>
                <w:rFonts w:ascii="Book Antiqua" w:hAnsi="Book Antiqua" w:cs="Arial"/>
                <w:lang w:val="en-GB"/>
              </w:rPr>
              <w:t xml:space="preserve">Sr. DGM (CS-G3)/DGM </w:t>
            </w:r>
            <w:r w:rsidRPr="00F35098">
              <w:rPr>
                <w:rFonts w:ascii="Book Antiqua" w:hAnsi="Book Antiqua" w:cs="Arial"/>
                <w:lang w:val="en-GB"/>
              </w:rPr>
              <w:t>(CS-G</w:t>
            </w:r>
            <w:r>
              <w:rPr>
                <w:rFonts w:ascii="Book Antiqua" w:hAnsi="Book Antiqua" w:cs="Arial"/>
                <w:lang w:val="en-GB"/>
              </w:rPr>
              <w:t>3</w:t>
            </w:r>
            <w:r w:rsidRPr="00F35098">
              <w:rPr>
                <w:rFonts w:ascii="Book Antiqua" w:hAnsi="Book Antiqua" w:cs="Arial"/>
                <w:lang w:val="en-GB"/>
              </w:rPr>
              <w:t>)</w:t>
            </w:r>
            <w:r>
              <w:rPr>
                <w:rFonts w:ascii="Book Antiqua" w:hAnsi="Book Antiqua" w:cs="Arial"/>
                <w:lang w:val="en-GB"/>
              </w:rPr>
              <w:t>/Engineer (CS-G3)</w:t>
            </w:r>
            <w:r w:rsidRPr="004A2FA0">
              <w:rPr>
                <w:rFonts w:ascii="Book Antiqua" w:hAnsi="Book Antiqua" w:cs="Arial"/>
                <w:lang w:val="en-GB"/>
              </w:rPr>
              <w:t xml:space="preserve"> </w:t>
            </w:r>
          </w:p>
          <w:p w14:paraId="08551B6C" w14:textId="77777777" w:rsidR="00B57673" w:rsidRPr="00212AD8" w:rsidRDefault="00B57673" w:rsidP="00B57673">
            <w:pPr>
              <w:tabs>
                <w:tab w:val="left" w:pos="4065"/>
              </w:tabs>
              <w:rPr>
                <w:rFonts w:ascii="Book Antiqua" w:hAnsi="Book Antiqua" w:cs="Arial"/>
                <w:lang w:val="en-GB"/>
              </w:rPr>
            </w:pPr>
            <w:r w:rsidRPr="004A2FA0">
              <w:rPr>
                <w:rFonts w:ascii="Book Antiqua" w:hAnsi="Book Antiqua" w:cs="Arial"/>
                <w:lang w:val="en-GB"/>
              </w:rPr>
              <w:t xml:space="preserve">Telephone </w:t>
            </w:r>
            <w:r w:rsidRPr="00212AD8">
              <w:rPr>
                <w:rFonts w:ascii="Book Antiqua" w:hAnsi="Book Antiqua" w:cs="Arial"/>
                <w:lang w:val="en-GB"/>
              </w:rPr>
              <w:t xml:space="preserve">Nos.: </w:t>
            </w:r>
            <w:r w:rsidRPr="00212AD8">
              <w:rPr>
                <w:rFonts w:ascii="Book Antiqua" w:hAnsi="Book Antiqua" w:cs="Arial"/>
                <w:b/>
                <w:bCs/>
                <w:lang w:val="en-GB"/>
              </w:rPr>
              <w:t>+</w:t>
            </w:r>
            <w:r w:rsidRPr="00212AD8">
              <w:rPr>
                <w:rFonts w:ascii="Book Antiqua" w:hAnsi="Book Antiqua" w:cs="Arial"/>
                <w:lang w:val="en-GB"/>
              </w:rPr>
              <w:t>91-124-282- 3313/23</w:t>
            </w:r>
            <w:r>
              <w:rPr>
                <w:rFonts w:ascii="Book Antiqua" w:hAnsi="Book Antiqua" w:cs="Arial"/>
                <w:lang w:val="en-GB"/>
              </w:rPr>
              <w:t>59/2369</w:t>
            </w:r>
          </w:p>
          <w:p w14:paraId="4409B1B6" w14:textId="77777777" w:rsidR="00B57673" w:rsidRPr="00212AD8" w:rsidRDefault="00B57673" w:rsidP="00B57673">
            <w:pPr>
              <w:tabs>
                <w:tab w:val="left" w:pos="4065"/>
              </w:tabs>
              <w:rPr>
                <w:rFonts w:ascii="Book Antiqua" w:hAnsi="Book Antiqua" w:cs="Arial"/>
                <w:lang w:val="en-GB"/>
              </w:rPr>
            </w:pPr>
            <w:r w:rsidRPr="00212AD8">
              <w:rPr>
                <w:rFonts w:ascii="Book Antiqua" w:hAnsi="Book Antiqua" w:cs="Arial"/>
                <w:lang w:val="en-GB"/>
              </w:rPr>
              <w:t>Mobile: +91- 9971399074/9403964932</w:t>
            </w:r>
            <w:r>
              <w:rPr>
                <w:rFonts w:ascii="Book Antiqua" w:hAnsi="Book Antiqua" w:cs="Arial"/>
                <w:lang w:val="en-GB"/>
              </w:rPr>
              <w:t>/9559299044</w:t>
            </w:r>
          </w:p>
          <w:p w14:paraId="42F364CA" w14:textId="77777777" w:rsidR="00B57673" w:rsidRPr="00212AD8" w:rsidRDefault="00B57673" w:rsidP="00B57673">
            <w:pPr>
              <w:tabs>
                <w:tab w:val="left" w:pos="4065"/>
              </w:tabs>
              <w:rPr>
                <w:rFonts w:ascii="Book Antiqua" w:hAnsi="Book Antiqua" w:cs="Arial"/>
                <w:lang w:val="en-GB"/>
              </w:rPr>
            </w:pPr>
            <w:r w:rsidRPr="00212AD8">
              <w:rPr>
                <w:rFonts w:ascii="Book Antiqua" w:hAnsi="Book Antiqua" w:cs="Arial"/>
                <w:lang w:val="en-GB"/>
              </w:rPr>
              <w:t xml:space="preserve">Fax </w:t>
            </w:r>
            <w:proofErr w:type="gramStart"/>
            <w:r w:rsidRPr="00212AD8">
              <w:rPr>
                <w:rFonts w:ascii="Book Antiqua" w:hAnsi="Book Antiqua" w:cs="Arial"/>
                <w:lang w:val="en-GB"/>
              </w:rPr>
              <w:t>Nos.:-</w:t>
            </w:r>
            <w:proofErr w:type="gramEnd"/>
            <w:r w:rsidRPr="00212AD8">
              <w:rPr>
                <w:rFonts w:ascii="Book Antiqua" w:hAnsi="Book Antiqua" w:cs="Arial"/>
                <w:lang w:val="en-GB"/>
              </w:rPr>
              <w:t xml:space="preserve"> 0091-(0)124-2571831</w:t>
            </w:r>
          </w:p>
          <w:p w14:paraId="0E6E72C7" w14:textId="77777777" w:rsidR="00B57673" w:rsidRPr="004A2FA0" w:rsidRDefault="00B57673" w:rsidP="00B57673">
            <w:pPr>
              <w:jc w:val="both"/>
              <w:rPr>
                <w:rFonts w:ascii="Book Antiqua" w:hAnsi="Book Antiqua" w:cstheme="minorHAnsi"/>
                <w:lang w:val="en-GB"/>
              </w:rPr>
            </w:pPr>
          </w:p>
          <w:p w14:paraId="3E35E428" w14:textId="77777777" w:rsidR="00B57673" w:rsidRPr="003D31B8" w:rsidRDefault="00B57673" w:rsidP="00B57673">
            <w:pPr>
              <w:tabs>
                <w:tab w:val="left" w:pos="1422"/>
                <w:tab w:val="left" w:pos="1987"/>
              </w:tabs>
              <w:jc w:val="both"/>
              <w:rPr>
                <w:rStyle w:val="Hyperlink"/>
                <w:rFonts w:ascii="Book Antiqua" w:hAnsi="Book Antiqua" w:cs="Arial"/>
                <w:color w:val="auto"/>
                <w:u w:val="none"/>
              </w:rPr>
            </w:pPr>
            <w:r>
              <w:rPr>
                <w:rFonts w:ascii="Book Antiqua" w:hAnsi="Book Antiqua" w:cs="Arial"/>
                <w:snapToGrid w:val="0"/>
              </w:rPr>
              <w:t xml:space="preserve">Email: </w:t>
            </w:r>
            <w:hyperlink r:id="rId9" w:history="1">
              <w:r w:rsidRPr="00770B73">
                <w:rPr>
                  <w:rStyle w:val="Hyperlink"/>
                  <w:rFonts w:ascii="Book Antiqua" w:hAnsi="Book Antiqua" w:cs="Arial"/>
                </w:rPr>
                <w:t>nrapendra@powergrid.in</w:t>
              </w:r>
            </w:hyperlink>
            <w:r w:rsidRPr="00812D65">
              <w:rPr>
                <w:rStyle w:val="Hyperlink"/>
                <w:rFonts w:ascii="Book Antiqua" w:hAnsi="Book Antiqua" w:cs="Arial"/>
              </w:rPr>
              <w:t xml:space="preserve">; </w:t>
            </w:r>
          </w:p>
          <w:p w14:paraId="347E9E49" w14:textId="77777777" w:rsidR="00B57673" w:rsidRPr="004A2FA0" w:rsidRDefault="00B57673" w:rsidP="00B57673">
            <w:pPr>
              <w:tabs>
                <w:tab w:val="left" w:pos="4065"/>
              </w:tabs>
              <w:rPr>
                <w:rStyle w:val="Hyperlink"/>
                <w:rFonts w:ascii="Book Antiqua" w:hAnsi="Book Antiqua" w:cs="Arial"/>
                <w:snapToGrid w:val="0"/>
              </w:rPr>
            </w:pPr>
            <w:r w:rsidRPr="0059711D">
              <w:rPr>
                <w:rStyle w:val="Hyperlink"/>
                <w:rFonts w:ascii="Book Antiqua" w:hAnsi="Book Antiqua" w:cs="Arial"/>
                <w:u w:val="none"/>
              </w:rPr>
              <w:t xml:space="preserve">            </w:t>
            </w:r>
            <w:r w:rsidRPr="0059711D">
              <w:rPr>
                <w:rStyle w:val="Hyperlink"/>
                <w:rFonts w:ascii="Book Antiqua" w:hAnsi="Book Antiqua" w:cs="Arial"/>
              </w:rPr>
              <w:t>kamal.rathore@powergrid.in</w:t>
            </w:r>
            <w:r>
              <w:rPr>
                <w:rStyle w:val="Hyperlink"/>
                <w:rFonts w:ascii="Book Antiqua" w:hAnsi="Book Antiqua" w:cs="Arial"/>
              </w:rPr>
              <w:t>;</w:t>
            </w:r>
          </w:p>
          <w:p w14:paraId="788B227E" w14:textId="77777777" w:rsidR="00B57673" w:rsidRDefault="00B57673" w:rsidP="00B57673">
            <w:pPr>
              <w:tabs>
                <w:tab w:val="left" w:pos="1422"/>
                <w:tab w:val="left" w:pos="1987"/>
              </w:tabs>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hyperlink r:id="rId10" w:history="1">
              <w:r w:rsidRPr="000D2AA1">
                <w:rPr>
                  <w:rStyle w:val="Hyperlink"/>
                  <w:rFonts w:ascii="Book Antiqua" w:hAnsi="Book Antiqua" w:cs="Arial"/>
                </w:rPr>
                <w:t>sweta.gupta@powergrid.in</w:t>
              </w:r>
            </w:hyperlink>
            <w:r>
              <w:rPr>
                <w:rFonts w:ascii="Book Antiqua" w:hAnsi="Book Antiqua" w:cs="Arial"/>
                <w:sz w:val="22"/>
                <w:szCs w:val="22"/>
                <w:lang w:val="en-GB"/>
              </w:rPr>
              <w:t xml:space="preserve"> </w:t>
            </w:r>
          </w:p>
          <w:p w14:paraId="06D3F961" w14:textId="222754D9" w:rsidR="00324CB9" w:rsidRPr="00EF34CE" w:rsidRDefault="00324CB9" w:rsidP="00324CB9">
            <w:pPr>
              <w:tabs>
                <w:tab w:val="left" w:pos="1422"/>
                <w:tab w:val="left" w:pos="1987"/>
              </w:tabs>
              <w:ind w:left="1080" w:hanging="1080"/>
              <w:jc w:val="both"/>
              <w:rPr>
                <w:rFonts w:ascii="Book Antiqua" w:hAnsi="Book Antiqua" w:cs="Arial"/>
                <w:sz w:val="22"/>
                <w:szCs w:val="22"/>
                <w:lang w:val="en-GB"/>
              </w:rPr>
            </w:pPr>
          </w:p>
        </w:tc>
      </w:tr>
      <w:tr w:rsidR="003D31B8" w:rsidRPr="00EF34CE" w14:paraId="368A1A2F" w14:textId="77777777" w:rsidTr="00265864">
        <w:tc>
          <w:tcPr>
            <w:tcW w:w="1080" w:type="dxa"/>
            <w:tcBorders>
              <w:right w:val="single" w:sz="4" w:space="0" w:color="auto"/>
            </w:tcBorders>
          </w:tcPr>
          <w:p w14:paraId="218BE767"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EF34CE" w:rsidRDefault="003D31B8" w:rsidP="003D31B8">
            <w:pPr>
              <w:jc w:val="both"/>
              <w:rPr>
                <w:rFonts w:ascii="Book Antiqua" w:hAnsi="Book Antiqua" w:cs="Arial"/>
                <w:sz w:val="22"/>
                <w:szCs w:val="22"/>
              </w:rPr>
            </w:pPr>
            <w:r w:rsidRPr="00C90C9D">
              <w:rPr>
                <w:rFonts w:ascii="Book Antiqua" w:hAnsi="Book Antiqua" w:cs="Arial"/>
                <w:sz w:val="22"/>
                <w:szCs w:val="22"/>
              </w:rPr>
              <w:t>ITB 2.1</w:t>
            </w:r>
          </w:p>
        </w:tc>
        <w:tc>
          <w:tcPr>
            <w:tcW w:w="7200" w:type="dxa"/>
            <w:tcBorders>
              <w:left w:val="single" w:sz="4" w:space="0" w:color="auto"/>
            </w:tcBorders>
          </w:tcPr>
          <w:p w14:paraId="401A3DD5" w14:textId="77777777" w:rsidR="003D31B8" w:rsidRPr="00C90C9D" w:rsidRDefault="003D31B8" w:rsidP="003D31B8">
            <w:pPr>
              <w:pStyle w:val="Default"/>
              <w:jc w:val="both"/>
              <w:rPr>
                <w:rFonts w:cs="Arial"/>
                <w:b/>
                <w:bCs/>
                <w:sz w:val="22"/>
                <w:szCs w:val="22"/>
              </w:rPr>
            </w:pPr>
            <w:r w:rsidRPr="00C90C9D">
              <w:rPr>
                <w:rFonts w:cs="Arial"/>
                <w:b/>
                <w:bCs/>
                <w:sz w:val="22"/>
                <w:szCs w:val="22"/>
              </w:rPr>
              <w:t>Replace ITB 2.1 with following:</w:t>
            </w:r>
          </w:p>
          <w:p w14:paraId="49C2E7B3" w14:textId="77777777" w:rsidR="003D31B8" w:rsidRPr="00C90C9D" w:rsidRDefault="003D31B8" w:rsidP="003D31B8">
            <w:pPr>
              <w:pStyle w:val="Default"/>
              <w:jc w:val="both"/>
              <w:rPr>
                <w:rFonts w:cs="Arial"/>
                <w:sz w:val="22"/>
                <w:szCs w:val="22"/>
              </w:rPr>
            </w:pPr>
          </w:p>
          <w:p w14:paraId="553F9744" w14:textId="704D63A9" w:rsidR="003D31B8" w:rsidRPr="00C90C9D" w:rsidRDefault="00326744" w:rsidP="003D31B8">
            <w:pPr>
              <w:pStyle w:val="Default"/>
              <w:jc w:val="both"/>
              <w:rPr>
                <w:rFonts w:cs="Arial"/>
                <w:sz w:val="22"/>
                <w:szCs w:val="22"/>
              </w:rPr>
            </w:pPr>
            <w:r w:rsidRPr="00326744">
              <w:rPr>
                <w:rFonts w:cs="Arial"/>
                <w:sz w:val="22"/>
                <w:szCs w:val="22"/>
              </w:rPr>
              <w:t>This Invitation for Bids, issued by the Employer is open to all firms including company(</w:t>
            </w:r>
            <w:proofErr w:type="spellStart"/>
            <w:r w:rsidRPr="00326744">
              <w:rPr>
                <w:rFonts w:cs="Arial"/>
                <w:sz w:val="22"/>
                <w:szCs w:val="22"/>
              </w:rPr>
              <w:t>ies</w:t>
            </w:r>
            <w:proofErr w:type="spellEnd"/>
            <w:r w:rsidRPr="00326744">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C90C9D">
              <w:rPr>
                <w:rFonts w:cs="Arial"/>
                <w:sz w:val="22"/>
                <w:szCs w:val="22"/>
              </w:rPr>
              <w:t>.</w:t>
            </w:r>
          </w:p>
          <w:p w14:paraId="039AF25C" w14:textId="77777777" w:rsidR="003D31B8" w:rsidRPr="00C90C9D" w:rsidRDefault="003D31B8" w:rsidP="003D31B8">
            <w:pPr>
              <w:pStyle w:val="Default"/>
              <w:jc w:val="both"/>
              <w:rPr>
                <w:rFonts w:cs="Arial"/>
                <w:sz w:val="22"/>
                <w:szCs w:val="22"/>
              </w:rPr>
            </w:pPr>
          </w:p>
          <w:p w14:paraId="6A50610D" w14:textId="77777777" w:rsidR="003D31B8" w:rsidRPr="00C90C9D" w:rsidRDefault="003D31B8" w:rsidP="003D31B8">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C90C9D" w:rsidRDefault="003D31B8" w:rsidP="003D31B8">
            <w:pPr>
              <w:rPr>
                <w:rFonts w:ascii="Book Antiqua" w:hAnsi="Book Antiqua" w:cs="Arial"/>
                <w:sz w:val="22"/>
                <w:szCs w:val="22"/>
                <w:lang w:bidi="hi-IN"/>
              </w:rPr>
            </w:pPr>
          </w:p>
          <w:p w14:paraId="5512E1FD" w14:textId="77777777" w:rsidR="003D31B8" w:rsidRPr="00C90C9D" w:rsidRDefault="003D31B8" w:rsidP="003D31B8">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C90C9D" w:rsidRDefault="003D31B8" w:rsidP="003D31B8">
            <w:pPr>
              <w:pStyle w:val="Default"/>
              <w:jc w:val="both"/>
              <w:rPr>
                <w:rFonts w:cs="Arial"/>
                <w:b/>
                <w:sz w:val="22"/>
                <w:szCs w:val="22"/>
              </w:rPr>
            </w:pPr>
          </w:p>
          <w:p w14:paraId="201D3BB1" w14:textId="77777777" w:rsidR="003D31B8" w:rsidRPr="00C90C9D" w:rsidRDefault="003D31B8" w:rsidP="003D31B8">
            <w:pPr>
              <w:pStyle w:val="Default"/>
              <w:jc w:val="both"/>
              <w:rPr>
                <w:rFonts w:cs="Arial"/>
                <w:bCs/>
                <w:sz w:val="22"/>
                <w:szCs w:val="22"/>
              </w:rPr>
            </w:pPr>
            <w:r w:rsidRPr="00C90C9D">
              <w:rPr>
                <w:rFonts w:cs="Arial"/>
                <w:bCs/>
                <w:sz w:val="22"/>
                <w:szCs w:val="22"/>
              </w:rPr>
              <w:t>For the aforesaid purpose,</w:t>
            </w:r>
          </w:p>
          <w:p w14:paraId="1C87BD3C" w14:textId="77777777" w:rsidR="003D31B8" w:rsidRPr="00C90C9D" w:rsidRDefault="003D31B8" w:rsidP="003D31B8">
            <w:pPr>
              <w:pStyle w:val="Default"/>
              <w:jc w:val="both"/>
              <w:rPr>
                <w:rFonts w:cs="Arial"/>
                <w:bCs/>
                <w:sz w:val="22"/>
                <w:szCs w:val="22"/>
              </w:rPr>
            </w:pPr>
          </w:p>
          <w:p w14:paraId="1E7368A9"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4C82E845" w14:textId="77777777" w:rsidR="003D31B8" w:rsidRPr="00C90C9D" w:rsidRDefault="003D31B8" w:rsidP="003D31B8">
            <w:pPr>
              <w:pStyle w:val="Default"/>
              <w:ind w:left="876"/>
              <w:jc w:val="both"/>
              <w:rPr>
                <w:rFonts w:cs="Arial"/>
                <w:bCs/>
                <w:sz w:val="22"/>
                <w:szCs w:val="22"/>
              </w:rPr>
            </w:pPr>
          </w:p>
          <w:p w14:paraId="551586D7"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35E2D5E6"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5A34B2B1"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32B81DD9"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5C5DD6BC"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1703E06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AC3F3A2"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1A66542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2B684BA" w14:textId="77777777" w:rsidR="003D31B8" w:rsidRPr="00C90C9D" w:rsidRDefault="003D31B8" w:rsidP="003D31B8">
            <w:pPr>
              <w:pStyle w:val="Default"/>
              <w:ind w:left="1236"/>
              <w:jc w:val="both"/>
              <w:rPr>
                <w:rFonts w:cs="Arial"/>
                <w:bCs/>
                <w:sz w:val="22"/>
                <w:szCs w:val="22"/>
              </w:rPr>
            </w:pPr>
          </w:p>
          <w:p w14:paraId="0F0EAE63" w14:textId="77777777" w:rsidR="003D31B8" w:rsidRPr="00C90C9D" w:rsidRDefault="003D31B8" w:rsidP="003D31B8">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4144C523" w14:textId="77777777" w:rsidR="003D31B8" w:rsidRPr="00C90C9D" w:rsidRDefault="003D31B8" w:rsidP="003D31B8">
            <w:pPr>
              <w:pStyle w:val="Default"/>
              <w:ind w:left="876" w:hanging="534"/>
              <w:jc w:val="both"/>
              <w:rPr>
                <w:rFonts w:cs="Arial"/>
                <w:bCs/>
                <w:sz w:val="22"/>
                <w:szCs w:val="22"/>
              </w:rPr>
            </w:pPr>
          </w:p>
          <w:p w14:paraId="064B99E6" w14:textId="77777777" w:rsidR="003D31B8" w:rsidRPr="00C90C9D" w:rsidRDefault="003D31B8" w:rsidP="003D31B8">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C90C9D" w:rsidRDefault="003D31B8" w:rsidP="003D31B8">
            <w:pPr>
              <w:pStyle w:val="Default"/>
              <w:ind w:left="1097"/>
              <w:jc w:val="both"/>
              <w:rPr>
                <w:rFonts w:cs="Arial"/>
                <w:bCs/>
                <w:sz w:val="22"/>
                <w:szCs w:val="22"/>
              </w:rPr>
            </w:pPr>
          </w:p>
          <w:p w14:paraId="62E01037" w14:textId="77777777" w:rsidR="003D31B8" w:rsidRPr="00C90C9D" w:rsidRDefault="003D31B8" w:rsidP="003D31B8">
            <w:pPr>
              <w:pStyle w:val="Default"/>
              <w:jc w:val="both"/>
              <w:rPr>
                <w:rFonts w:cs="Arial"/>
                <w:bCs/>
                <w:sz w:val="22"/>
                <w:szCs w:val="22"/>
              </w:rPr>
            </w:pPr>
            <w:r w:rsidRPr="00C90C9D">
              <w:rPr>
                <w:rFonts w:cs="Arial"/>
                <w:bCs/>
                <w:sz w:val="22"/>
                <w:szCs w:val="22"/>
              </w:rPr>
              <w:t>Explanation-</w:t>
            </w:r>
          </w:p>
          <w:p w14:paraId="48DB00FF"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w:t>
            </w:r>
            <w:r w:rsidRPr="00C90C9D">
              <w:rPr>
                <w:rFonts w:cs="Arial"/>
                <w:bCs/>
                <w:sz w:val="22"/>
                <w:szCs w:val="22"/>
              </w:rPr>
              <w:lastRenderedPageBreak/>
              <w:t xml:space="preserve">directors or to control the management or policy decisions including by virtue of their shareholding or management rights or shareholders agreement or voting rights; </w:t>
            </w:r>
          </w:p>
          <w:p w14:paraId="72F39604" w14:textId="77777777" w:rsidR="003D31B8" w:rsidRPr="00C90C9D" w:rsidRDefault="003D31B8" w:rsidP="003D31B8">
            <w:pPr>
              <w:pStyle w:val="Default"/>
              <w:ind w:left="1080"/>
              <w:jc w:val="both"/>
              <w:rPr>
                <w:rFonts w:cs="Arial"/>
                <w:bCs/>
                <w:sz w:val="22"/>
                <w:szCs w:val="22"/>
              </w:rPr>
            </w:pPr>
          </w:p>
          <w:p w14:paraId="05CF16D6"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92533D" w:rsidRDefault="003D31B8" w:rsidP="003D31B8">
            <w:pPr>
              <w:pStyle w:val="Default"/>
              <w:ind w:left="720"/>
              <w:jc w:val="both"/>
              <w:rPr>
                <w:rFonts w:cs="Arial"/>
                <w:bCs/>
                <w:sz w:val="10"/>
                <w:szCs w:val="10"/>
              </w:rPr>
            </w:pPr>
          </w:p>
          <w:p w14:paraId="7B369AFB"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C90C9D" w:rsidRDefault="003D31B8" w:rsidP="003D31B8">
            <w:pPr>
              <w:pStyle w:val="ListParagraph"/>
              <w:rPr>
                <w:rFonts w:ascii="Book Antiqua" w:hAnsi="Book Antiqua" w:cs="Arial"/>
                <w:bCs/>
                <w:sz w:val="22"/>
                <w:szCs w:val="22"/>
              </w:rPr>
            </w:pPr>
          </w:p>
          <w:p w14:paraId="7107B59C"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C90C9D" w:rsidRDefault="003D31B8" w:rsidP="003D31B8">
            <w:pPr>
              <w:pStyle w:val="ListParagraph"/>
              <w:rPr>
                <w:rFonts w:ascii="Book Antiqua" w:hAnsi="Book Antiqua" w:cs="Arial"/>
                <w:bCs/>
                <w:sz w:val="22"/>
                <w:szCs w:val="22"/>
              </w:rPr>
            </w:pPr>
          </w:p>
          <w:p w14:paraId="558A8032"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C90C9D" w:rsidRDefault="003D31B8" w:rsidP="003D31B8">
            <w:pPr>
              <w:pStyle w:val="Default"/>
              <w:ind w:left="720"/>
              <w:jc w:val="both"/>
              <w:rPr>
                <w:rFonts w:cs="Arial"/>
                <w:bCs/>
                <w:sz w:val="22"/>
                <w:szCs w:val="22"/>
              </w:rPr>
            </w:pPr>
          </w:p>
          <w:p w14:paraId="5FA89C94" w14:textId="77777777" w:rsidR="003D31B8" w:rsidRPr="00C90C9D" w:rsidRDefault="003D31B8" w:rsidP="003D31B8">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628BC343" w14:textId="77777777" w:rsidR="003D31B8" w:rsidRPr="00C90C9D" w:rsidRDefault="003D31B8" w:rsidP="003D31B8">
            <w:pPr>
              <w:pStyle w:val="Default"/>
              <w:jc w:val="both"/>
              <w:rPr>
                <w:rFonts w:cs="Arial"/>
                <w:b/>
                <w:sz w:val="22"/>
                <w:szCs w:val="22"/>
              </w:rPr>
            </w:pPr>
          </w:p>
          <w:p w14:paraId="26CED7F4" w14:textId="77777777" w:rsidR="003D31B8" w:rsidRPr="00C90C9D" w:rsidRDefault="003D31B8" w:rsidP="003D31B8">
            <w:pPr>
              <w:pStyle w:val="Default"/>
              <w:jc w:val="both"/>
              <w:rPr>
                <w:rFonts w:cs="Arial"/>
                <w:bCs/>
                <w:sz w:val="22"/>
                <w:szCs w:val="22"/>
              </w:rPr>
            </w:pPr>
            <w:r w:rsidRPr="00C90C9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C90C9D" w:rsidRDefault="003D31B8" w:rsidP="003D31B8">
            <w:pPr>
              <w:pStyle w:val="Default"/>
              <w:jc w:val="both"/>
              <w:rPr>
                <w:rFonts w:cs="Arial"/>
                <w:b/>
                <w:sz w:val="22"/>
                <w:szCs w:val="22"/>
              </w:rPr>
            </w:pPr>
          </w:p>
          <w:p w14:paraId="65475001" w14:textId="77777777" w:rsidR="003D31B8" w:rsidRPr="00C90C9D" w:rsidRDefault="003D31B8" w:rsidP="003D31B8">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7BD5215C" w14:textId="77777777" w:rsidR="003D31B8" w:rsidRPr="00C90C9D" w:rsidRDefault="003D31B8" w:rsidP="003D31B8">
            <w:pPr>
              <w:pStyle w:val="Default"/>
              <w:jc w:val="both"/>
              <w:rPr>
                <w:rFonts w:cs="Arial"/>
                <w:sz w:val="22"/>
                <w:szCs w:val="22"/>
              </w:rPr>
            </w:pPr>
          </w:p>
          <w:p w14:paraId="3A6DAEF3" w14:textId="77777777" w:rsidR="003D31B8" w:rsidRPr="00C90C9D" w:rsidRDefault="003D31B8" w:rsidP="003D31B8">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w:t>
            </w:r>
            <w:r w:rsidRPr="00C90C9D">
              <w:rPr>
                <w:rFonts w:cs="Arial"/>
                <w:bCs/>
                <w:sz w:val="22"/>
                <w:szCs w:val="22"/>
              </w:rPr>
              <w:lastRenderedPageBreak/>
              <w:t>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421CAEB" w14:textId="77777777" w:rsidR="003D31B8" w:rsidRPr="00C90C9D" w:rsidRDefault="003D31B8" w:rsidP="003D31B8">
            <w:pPr>
              <w:pStyle w:val="Default"/>
              <w:jc w:val="both"/>
              <w:rPr>
                <w:rFonts w:cs="Arial"/>
                <w:b/>
                <w:sz w:val="22"/>
                <w:szCs w:val="22"/>
              </w:rPr>
            </w:pPr>
          </w:p>
          <w:p w14:paraId="4F72868A" w14:textId="77777777" w:rsidR="003D31B8" w:rsidRDefault="003D31B8" w:rsidP="003D31B8">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3F775B80" w14:textId="77777777" w:rsidR="00C85E58" w:rsidRPr="00C90C9D" w:rsidRDefault="00C85E58" w:rsidP="003D31B8">
            <w:pPr>
              <w:pStyle w:val="Default"/>
              <w:jc w:val="both"/>
              <w:rPr>
                <w:rFonts w:cs="Arial"/>
                <w:b/>
                <w:sz w:val="22"/>
                <w:szCs w:val="22"/>
              </w:rPr>
            </w:pPr>
          </w:p>
          <w:p w14:paraId="77A04EFF" w14:textId="77777777" w:rsidR="003D31B8" w:rsidRPr="00C90C9D" w:rsidRDefault="003D31B8" w:rsidP="003D31B8">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5C0377EF" w14:textId="77777777" w:rsidR="003D31B8" w:rsidRPr="00C90C9D" w:rsidRDefault="003D31B8" w:rsidP="003D31B8">
            <w:pPr>
              <w:pStyle w:val="Default"/>
              <w:jc w:val="both"/>
              <w:rPr>
                <w:rFonts w:cs="Arial"/>
                <w:sz w:val="22"/>
                <w:szCs w:val="22"/>
              </w:rPr>
            </w:pPr>
          </w:p>
          <w:p w14:paraId="0C1CE9DD" w14:textId="77777777" w:rsidR="003D31B8" w:rsidRPr="00C90C9D" w:rsidRDefault="003D31B8" w:rsidP="003D31B8">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C90C9D" w:rsidRDefault="003D31B8" w:rsidP="003D31B8">
            <w:pPr>
              <w:pStyle w:val="Default"/>
              <w:jc w:val="both"/>
              <w:rPr>
                <w:rFonts w:cs="Arial"/>
                <w:sz w:val="22"/>
                <w:szCs w:val="22"/>
              </w:rPr>
            </w:pPr>
          </w:p>
          <w:p w14:paraId="79508B39" w14:textId="77777777" w:rsidR="003D31B8" w:rsidRPr="00C90C9D" w:rsidRDefault="003D31B8" w:rsidP="003D31B8">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C90C9D" w:rsidRDefault="003D31B8" w:rsidP="003D31B8">
            <w:pPr>
              <w:pStyle w:val="Default"/>
              <w:jc w:val="both"/>
              <w:rPr>
                <w:rFonts w:cs="Arial"/>
                <w:bCs/>
                <w:sz w:val="22"/>
                <w:szCs w:val="22"/>
              </w:rPr>
            </w:pPr>
          </w:p>
          <w:p w14:paraId="1264DDB7" w14:textId="77777777" w:rsidR="00C85E58" w:rsidRDefault="003D31B8" w:rsidP="003D31B8">
            <w:pPr>
              <w:pStyle w:val="paragraph"/>
              <w:spacing w:before="0" w:beforeAutospacing="0" w:after="0" w:afterAutospacing="0"/>
              <w:jc w:val="both"/>
              <w:textAlignment w:val="baseline"/>
              <w:rPr>
                <w:rStyle w:val="normaltextrun"/>
                <w:rFonts w:ascii="Book Antiqua" w:hAnsi="Book Antiqua" w:cs="Segoe UI"/>
                <w:color w:val="000000"/>
                <w:sz w:val="22"/>
                <w:szCs w:val="22"/>
                <w:lang w:val="en-US"/>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87A1386" w14:textId="77777777" w:rsidR="00C85E58" w:rsidRDefault="00C85E58" w:rsidP="003D31B8">
            <w:pPr>
              <w:pStyle w:val="paragraph"/>
              <w:spacing w:before="0" w:beforeAutospacing="0" w:after="0" w:afterAutospacing="0"/>
              <w:jc w:val="both"/>
              <w:textAlignment w:val="baseline"/>
              <w:rPr>
                <w:rStyle w:val="normaltextrun"/>
                <w:rFonts w:ascii="Book Antiqua" w:hAnsi="Book Antiqua" w:cs="Segoe UI"/>
                <w:color w:val="000000"/>
                <w:sz w:val="22"/>
                <w:szCs w:val="22"/>
                <w:lang w:val="en-US"/>
              </w:rPr>
            </w:pPr>
          </w:p>
          <w:p w14:paraId="7A90CBEC" w14:textId="77777777" w:rsidR="00C85E58" w:rsidRDefault="00C85E58" w:rsidP="003D31B8">
            <w:pPr>
              <w:pStyle w:val="paragraph"/>
              <w:spacing w:before="0" w:beforeAutospacing="0" w:after="0" w:afterAutospacing="0"/>
              <w:jc w:val="both"/>
              <w:textAlignment w:val="baseline"/>
              <w:rPr>
                <w:rStyle w:val="normaltextrun"/>
                <w:lang w:val="en-US"/>
              </w:rPr>
            </w:pPr>
          </w:p>
          <w:p w14:paraId="11C25127" w14:textId="3E4BBCA5" w:rsidR="003D31B8" w:rsidRPr="00C90C9D" w:rsidRDefault="003D31B8" w:rsidP="003D31B8">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eop"/>
                <w:rFonts w:ascii="Book Antiqua" w:hAnsi="Book Antiqua" w:cs="Segoe UI"/>
                <w:color w:val="000000"/>
                <w:sz w:val="22"/>
                <w:szCs w:val="22"/>
              </w:rPr>
              <w:t> </w:t>
            </w:r>
          </w:p>
          <w:p w14:paraId="66B00E25"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C90C9D" w14:paraId="107A234F"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3D31B8" w:rsidRPr="00C90C9D" w14:paraId="3903FC2C"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5A56E847"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993524B"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077C00B8"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31CA93BD"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C55FBD5"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29AACB9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851E01D" w14:textId="77777777" w:rsidR="003D31B8" w:rsidRPr="00C90C9D" w:rsidRDefault="003D31B8" w:rsidP="003D31B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C90C9D" w:rsidRDefault="003D31B8" w:rsidP="003D31B8">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 xml:space="preserve">For the purpose of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14:paraId="47A03E6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987858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0F1B8E00"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2F2361A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B671537"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3CA5EA59" w14:textId="77777777" w:rsidR="003D31B8" w:rsidRPr="00C90C9D" w:rsidRDefault="003D31B8" w:rsidP="003D31B8">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8B70BB" w:rsidRDefault="003D31B8" w:rsidP="003D31B8">
            <w:pPr>
              <w:jc w:val="both"/>
              <w:rPr>
                <w:rFonts w:ascii="Book Antiqua" w:hAnsi="Book Antiqua" w:cs="Arial"/>
                <w:b/>
                <w:bCs/>
                <w:sz w:val="22"/>
                <w:szCs w:val="22"/>
              </w:rPr>
            </w:pPr>
          </w:p>
        </w:tc>
      </w:tr>
      <w:tr w:rsidR="0003135F" w:rsidRPr="00EF34CE" w14:paraId="0FD44669" w14:textId="77777777" w:rsidTr="00265864">
        <w:tc>
          <w:tcPr>
            <w:tcW w:w="1080" w:type="dxa"/>
            <w:tcBorders>
              <w:right w:val="single" w:sz="4" w:space="0" w:color="auto"/>
            </w:tcBorders>
          </w:tcPr>
          <w:p w14:paraId="78A0D807" w14:textId="77777777" w:rsidR="0003135F" w:rsidRPr="00EF34CE" w:rsidRDefault="0003135F" w:rsidP="0003135F">
            <w:pPr>
              <w:numPr>
                <w:ilvl w:val="0"/>
                <w:numId w:val="1"/>
              </w:numPr>
              <w:jc w:val="both"/>
              <w:rPr>
                <w:rFonts w:ascii="Book Antiqua" w:hAnsi="Book Antiqua" w:cs="Arial"/>
                <w:sz w:val="22"/>
                <w:szCs w:val="22"/>
              </w:rPr>
            </w:pPr>
          </w:p>
        </w:tc>
        <w:tc>
          <w:tcPr>
            <w:tcW w:w="1440" w:type="dxa"/>
            <w:tcBorders>
              <w:right w:val="single" w:sz="4" w:space="0" w:color="auto"/>
            </w:tcBorders>
          </w:tcPr>
          <w:p w14:paraId="4D8C728A" w14:textId="75026007" w:rsidR="0003135F" w:rsidRPr="00C90C9D" w:rsidRDefault="0003135F" w:rsidP="0003135F">
            <w:pPr>
              <w:jc w:val="both"/>
              <w:rPr>
                <w:rFonts w:ascii="Book Antiqua" w:hAnsi="Book Antiqua" w:cs="Arial"/>
                <w:sz w:val="22"/>
                <w:szCs w:val="22"/>
              </w:rPr>
            </w:pPr>
            <w:r>
              <w:rPr>
                <w:rFonts w:ascii="Book Antiqua" w:hAnsi="Book Antiqua" w:cs="Arial"/>
                <w:sz w:val="22"/>
                <w:szCs w:val="22"/>
              </w:rPr>
              <w:t xml:space="preserve">ITB 2.2 </w:t>
            </w:r>
          </w:p>
        </w:tc>
        <w:tc>
          <w:tcPr>
            <w:tcW w:w="7200" w:type="dxa"/>
            <w:tcBorders>
              <w:left w:val="single" w:sz="4" w:space="0" w:color="auto"/>
            </w:tcBorders>
          </w:tcPr>
          <w:p w14:paraId="772AE360" w14:textId="77777777" w:rsidR="0003135F" w:rsidRDefault="0003135F" w:rsidP="0003135F">
            <w:pPr>
              <w:tabs>
                <w:tab w:val="left" w:pos="0"/>
              </w:tabs>
              <w:jc w:val="both"/>
              <w:rPr>
                <w:rFonts w:ascii="Book Antiqua" w:hAnsi="Book Antiqua" w:cs="Arial"/>
                <w:b/>
                <w:bCs/>
                <w:sz w:val="22"/>
                <w:szCs w:val="22"/>
              </w:rPr>
            </w:pPr>
            <w:r>
              <w:rPr>
                <w:rFonts w:ascii="Book Antiqua" w:hAnsi="Book Antiqua" w:cs="Arial"/>
                <w:b/>
                <w:bCs/>
                <w:sz w:val="22"/>
                <w:szCs w:val="22"/>
              </w:rPr>
              <w:t>Replace clause ITB 2.2 with the following:</w:t>
            </w:r>
          </w:p>
          <w:p w14:paraId="4361DD60" w14:textId="77777777" w:rsidR="0003135F" w:rsidRDefault="0003135F" w:rsidP="0003135F">
            <w:pPr>
              <w:pStyle w:val="Default"/>
              <w:jc w:val="both"/>
              <w:rPr>
                <w:rFonts w:cs="Arial"/>
                <w:b/>
                <w:bCs/>
                <w:sz w:val="22"/>
                <w:szCs w:val="22"/>
              </w:rPr>
            </w:pPr>
          </w:p>
          <w:p w14:paraId="1C767D53" w14:textId="77777777" w:rsidR="0003135F" w:rsidRDefault="0003135F" w:rsidP="0003135F">
            <w:pPr>
              <w:jc w:val="both"/>
              <w:rPr>
                <w:rFonts w:ascii="Book Antiqua" w:hAnsi="Book Antiqua" w:cs="Arial"/>
                <w:sz w:val="22"/>
                <w:szCs w:val="22"/>
              </w:rPr>
            </w:pPr>
            <w:r>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8B29DA4" w14:textId="77777777" w:rsidR="0003135F" w:rsidRDefault="0003135F" w:rsidP="0003135F">
            <w:pPr>
              <w:ind w:left="561" w:hanging="561"/>
              <w:jc w:val="both"/>
              <w:rPr>
                <w:rFonts w:ascii="Book Antiqua" w:hAnsi="Book Antiqua" w:cs="Arial"/>
                <w:sz w:val="22"/>
                <w:szCs w:val="22"/>
              </w:rPr>
            </w:pPr>
          </w:p>
          <w:p w14:paraId="475650CE"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lastRenderedPageBreak/>
              <w:t>they have a controlling partner</w:t>
            </w:r>
            <w:r>
              <w:rPr>
                <w:rFonts w:ascii="Book Antiqua" w:hAnsi="Book Antiqua" w:cs="Arial"/>
                <w:b/>
                <w:bCs/>
                <w:sz w:val="22"/>
                <w:szCs w:val="22"/>
              </w:rPr>
              <w:t>(s)</w:t>
            </w:r>
            <w:r>
              <w:rPr>
                <w:rFonts w:ascii="Book Antiqua" w:hAnsi="Book Antiqua" w:cs="Arial"/>
                <w:sz w:val="22"/>
                <w:szCs w:val="22"/>
              </w:rPr>
              <w:t xml:space="preserve"> in common; or</w:t>
            </w:r>
          </w:p>
          <w:p w14:paraId="5566B977" w14:textId="77777777" w:rsidR="0003135F" w:rsidRDefault="0003135F" w:rsidP="0003135F">
            <w:pPr>
              <w:ind w:left="986" w:hanging="425"/>
              <w:jc w:val="both"/>
              <w:rPr>
                <w:rFonts w:ascii="Book Antiqua" w:hAnsi="Book Antiqua" w:cs="Arial"/>
                <w:sz w:val="22"/>
                <w:szCs w:val="22"/>
              </w:rPr>
            </w:pPr>
          </w:p>
          <w:p w14:paraId="60E5E0C5"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receive or have received any direct or indirect subsidy/</w:t>
            </w:r>
            <w:r>
              <w:rPr>
                <w:rFonts w:ascii="Book Antiqua" w:hAnsi="Book Antiqua" w:cs="Arial"/>
                <w:b/>
                <w:bCs/>
                <w:sz w:val="22"/>
                <w:szCs w:val="22"/>
              </w:rPr>
              <w:t xml:space="preserve"> financial stake</w:t>
            </w:r>
            <w:r>
              <w:rPr>
                <w:rFonts w:ascii="Book Antiqua" w:hAnsi="Book Antiqua" w:cs="Arial"/>
                <w:sz w:val="22"/>
                <w:szCs w:val="22"/>
              </w:rPr>
              <w:t xml:space="preserve"> from any of them; or</w:t>
            </w:r>
          </w:p>
          <w:p w14:paraId="6DECDDE6" w14:textId="77777777" w:rsidR="0003135F" w:rsidRDefault="0003135F" w:rsidP="0003135F">
            <w:pPr>
              <w:ind w:left="986" w:hanging="425"/>
              <w:jc w:val="both"/>
              <w:rPr>
                <w:rFonts w:ascii="Book Antiqua" w:hAnsi="Book Antiqua" w:cs="Arial"/>
                <w:sz w:val="22"/>
                <w:szCs w:val="22"/>
              </w:rPr>
            </w:pPr>
          </w:p>
          <w:p w14:paraId="3309B5D2" w14:textId="1FEC0F9A"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have the same legal representative</w:t>
            </w:r>
            <w:r w:rsidR="00C85E58">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cs="Arial"/>
                <w:b/>
                <w:bCs/>
                <w:sz w:val="22"/>
                <w:szCs w:val="22"/>
              </w:rPr>
              <w:t>agent</w:t>
            </w:r>
            <w:r>
              <w:rPr>
                <w:rFonts w:ascii="Book Antiqua" w:hAnsi="Book Antiqua" w:cs="Arial"/>
                <w:sz w:val="22"/>
                <w:szCs w:val="22"/>
              </w:rPr>
              <w:t xml:space="preserve"> for purposes of this bid; or</w:t>
            </w:r>
          </w:p>
          <w:p w14:paraId="1690F71C" w14:textId="77777777" w:rsidR="0003135F" w:rsidRDefault="0003135F" w:rsidP="0003135F">
            <w:pPr>
              <w:ind w:left="986" w:hanging="425"/>
              <w:jc w:val="both"/>
              <w:rPr>
                <w:rFonts w:ascii="Book Antiqua" w:hAnsi="Book Antiqua" w:cs="Arial"/>
                <w:sz w:val="22"/>
                <w:szCs w:val="22"/>
              </w:rPr>
            </w:pPr>
          </w:p>
          <w:p w14:paraId="52649B07"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89C3BAC" w14:textId="77777777" w:rsidR="0003135F" w:rsidRDefault="0003135F" w:rsidP="0003135F">
            <w:pPr>
              <w:pStyle w:val="ListParagraph"/>
              <w:ind w:left="986" w:hanging="425"/>
              <w:rPr>
                <w:rFonts w:ascii="Book Antiqua" w:hAnsi="Book Antiqua" w:cs="Arial"/>
                <w:sz w:val="22"/>
                <w:szCs w:val="22"/>
                <w:lang w:val="en-US" w:eastAsia="en-US"/>
              </w:rPr>
            </w:pPr>
          </w:p>
          <w:p w14:paraId="1CAA376A"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 xml:space="preserve">a Bidder submits more than one bid in this bidding process, either individually [including bid submitted as </w:t>
            </w:r>
            <w:proofErr w:type="spellStart"/>
            <w:proofErr w:type="gramStart"/>
            <w:r>
              <w:rPr>
                <w:rFonts w:ascii="Book Antiqua" w:hAnsi="Book Antiqua" w:cs="Arial"/>
                <w:sz w:val="22"/>
                <w:szCs w:val="22"/>
              </w:rPr>
              <w:t>a</w:t>
            </w:r>
            <w:proofErr w:type="spellEnd"/>
            <w:proofErr w:type="gramEnd"/>
            <w:r>
              <w:rPr>
                <w:rFonts w:ascii="Book Antiqua" w:hAnsi="Book Antiqua" w:cs="Arial"/>
                <w:sz w:val="22"/>
                <w:szCs w:val="22"/>
              </w:rPr>
              <w:t xml:space="preserve"> agent/ </w:t>
            </w:r>
            <w:proofErr w:type="spellStart"/>
            <w:r>
              <w:rPr>
                <w:rFonts w:ascii="Book Antiqua" w:hAnsi="Book Antiqua" w:cs="Arial"/>
                <w:sz w:val="22"/>
                <w:szCs w:val="22"/>
              </w:rPr>
              <w:t>authorised</w:t>
            </w:r>
            <w:proofErr w:type="spellEnd"/>
            <w:r>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91C8FC9" w14:textId="77777777" w:rsidR="0003135F" w:rsidRDefault="0003135F" w:rsidP="0003135F">
            <w:pPr>
              <w:pStyle w:val="ListParagraph"/>
              <w:ind w:left="986" w:hanging="425"/>
              <w:rPr>
                <w:rFonts w:ascii="Book Antiqua" w:hAnsi="Book Antiqua" w:cs="Arial"/>
                <w:sz w:val="22"/>
                <w:szCs w:val="22"/>
                <w:lang w:val="en-US" w:eastAsia="en-US"/>
              </w:rPr>
            </w:pPr>
          </w:p>
          <w:p w14:paraId="67C4E749" w14:textId="77777777" w:rsidR="0003135F" w:rsidRDefault="0003135F" w:rsidP="0003135F">
            <w:pPr>
              <w:numPr>
                <w:ilvl w:val="0"/>
                <w:numId w:val="22"/>
              </w:numPr>
              <w:ind w:left="986" w:hanging="425"/>
              <w:jc w:val="both"/>
              <w:rPr>
                <w:rFonts w:ascii="Book Antiqua" w:hAnsi="Book Antiqua" w:cs="Arial"/>
                <w:b/>
                <w:bCs/>
                <w:sz w:val="22"/>
                <w:szCs w:val="22"/>
              </w:rPr>
            </w:pPr>
            <w:r>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Pr>
                <w:rFonts w:ascii="Book Antiqua" w:hAnsi="Book Antiqua" w:cs="Arial"/>
                <w:b/>
                <w:bCs/>
                <w:sz w:val="22"/>
                <w:szCs w:val="22"/>
              </w:rPr>
              <w:t>units</w:t>
            </w:r>
            <w:proofErr w:type="gramEnd"/>
            <w:r>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07E9D07D" w14:textId="77777777" w:rsidR="0003135F" w:rsidRDefault="0003135F" w:rsidP="0003135F">
            <w:pPr>
              <w:ind w:left="1080" w:hanging="1080"/>
              <w:jc w:val="both"/>
              <w:rPr>
                <w:rFonts w:ascii="Book Antiqua" w:hAnsi="Book Antiqua" w:cs="Arial"/>
                <w:sz w:val="22"/>
                <w:szCs w:val="22"/>
              </w:rPr>
            </w:pPr>
          </w:p>
          <w:p w14:paraId="2FEFED47"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226E9A88" w14:textId="77777777" w:rsidR="0003135F" w:rsidRDefault="0003135F" w:rsidP="0003135F">
            <w:pPr>
              <w:pStyle w:val="ListParagraph"/>
              <w:ind w:left="986" w:hanging="425"/>
              <w:rPr>
                <w:rFonts w:ascii="Book Antiqua" w:hAnsi="Book Antiqua" w:cs="Arial"/>
                <w:sz w:val="22"/>
                <w:szCs w:val="22"/>
                <w:lang w:val="en-US" w:eastAsia="en-US"/>
              </w:rPr>
            </w:pPr>
          </w:p>
          <w:p w14:paraId="082B0FCD"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a Bidder or any of its affiliates has been hired (or is proposed to be hired) by the Employer as Project Manager for the contract.</w:t>
            </w:r>
          </w:p>
          <w:p w14:paraId="2012E47D" w14:textId="77777777" w:rsidR="0003135F" w:rsidRPr="00C90C9D" w:rsidRDefault="0003135F" w:rsidP="0003135F">
            <w:pPr>
              <w:pStyle w:val="Default"/>
              <w:jc w:val="both"/>
              <w:rPr>
                <w:rFonts w:cs="Arial"/>
                <w:b/>
                <w:bCs/>
                <w:sz w:val="22"/>
                <w:szCs w:val="22"/>
              </w:rPr>
            </w:pPr>
          </w:p>
        </w:tc>
      </w:tr>
      <w:tr w:rsidR="00050B10" w:rsidRPr="00EF34CE" w14:paraId="3C5C43E0" w14:textId="77777777" w:rsidTr="00265864">
        <w:tc>
          <w:tcPr>
            <w:tcW w:w="1080" w:type="dxa"/>
            <w:tcBorders>
              <w:right w:val="single" w:sz="4" w:space="0" w:color="auto"/>
            </w:tcBorders>
          </w:tcPr>
          <w:p w14:paraId="2195600E" w14:textId="77777777" w:rsidR="00050B10" w:rsidRPr="00CE67BE"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7A92B4E0" w14:textId="07E0C53A" w:rsidR="00050B10" w:rsidRPr="00CE67BE" w:rsidRDefault="00050B10" w:rsidP="00050B10">
            <w:pPr>
              <w:jc w:val="both"/>
              <w:rPr>
                <w:rFonts w:ascii="Book Antiqua" w:hAnsi="Book Antiqua" w:cs="Arial"/>
                <w:sz w:val="22"/>
                <w:szCs w:val="22"/>
              </w:rPr>
            </w:pPr>
            <w:r w:rsidRPr="00CE67BE">
              <w:rPr>
                <w:rFonts w:ascii="Book Antiqua" w:hAnsi="Book Antiqua" w:cs="Arial"/>
                <w:sz w:val="22"/>
                <w:szCs w:val="22"/>
              </w:rPr>
              <w:t>ITB 2.3</w:t>
            </w:r>
          </w:p>
        </w:tc>
        <w:tc>
          <w:tcPr>
            <w:tcW w:w="7200" w:type="dxa"/>
            <w:tcBorders>
              <w:left w:val="single" w:sz="4" w:space="0" w:color="auto"/>
            </w:tcBorders>
          </w:tcPr>
          <w:p w14:paraId="6931F3A1" w14:textId="54FAFBEA" w:rsidR="00050B10" w:rsidRPr="00CE67BE" w:rsidRDefault="00050B10" w:rsidP="00050B10">
            <w:pPr>
              <w:tabs>
                <w:tab w:val="left" w:pos="0"/>
              </w:tabs>
              <w:jc w:val="both"/>
              <w:rPr>
                <w:rFonts w:ascii="Book Antiqua" w:hAnsi="Book Antiqua" w:cs="Arial"/>
                <w:b/>
                <w:bCs/>
                <w:sz w:val="22"/>
                <w:szCs w:val="22"/>
              </w:rPr>
            </w:pPr>
            <w:r w:rsidRPr="00CE67BE">
              <w:rPr>
                <w:rFonts w:ascii="Book Antiqua" w:hAnsi="Book Antiqua" w:cs="Arial"/>
                <w:b/>
                <w:bCs/>
                <w:sz w:val="22"/>
                <w:szCs w:val="22"/>
              </w:rPr>
              <w:t>Stand deleted</w:t>
            </w:r>
          </w:p>
        </w:tc>
      </w:tr>
      <w:tr w:rsidR="00050B10" w:rsidRPr="00EF34CE" w14:paraId="5BBF6CAE" w14:textId="77777777" w:rsidTr="00265864">
        <w:tc>
          <w:tcPr>
            <w:tcW w:w="1080" w:type="dxa"/>
            <w:tcBorders>
              <w:right w:val="single" w:sz="4" w:space="0" w:color="auto"/>
            </w:tcBorders>
          </w:tcPr>
          <w:p w14:paraId="1BCB0AD3" w14:textId="77777777" w:rsidR="00050B10" w:rsidRPr="00CE67BE"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576B0297" w14:textId="3B9F228A" w:rsidR="00050B10" w:rsidRPr="00CE67BE" w:rsidRDefault="00050B10" w:rsidP="00050B10">
            <w:pPr>
              <w:jc w:val="both"/>
              <w:rPr>
                <w:rFonts w:ascii="Book Antiqua" w:hAnsi="Book Antiqua" w:cs="Arial"/>
                <w:sz w:val="22"/>
                <w:szCs w:val="22"/>
              </w:rPr>
            </w:pPr>
            <w:r w:rsidRPr="00CE67BE">
              <w:rPr>
                <w:rFonts w:ascii="Book Antiqua" w:hAnsi="Book Antiqua" w:cs="Arial"/>
                <w:sz w:val="22"/>
                <w:szCs w:val="22"/>
              </w:rPr>
              <w:t>ITB 2.4</w:t>
            </w:r>
          </w:p>
        </w:tc>
        <w:tc>
          <w:tcPr>
            <w:tcW w:w="7200" w:type="dxa"/>
            <w:tcBorders>
              <w:left w:val="single" w:sz="4" w:space="0" w:color="auto"/>
            </w:tcBorders>
          </w:tcPr>
          <w:p w14:paraId="62FCDC80" w14:textId="77777777" w:rsidR="00050B10" w:rsidRPr="00CE67BE" w:rsidRDefault="00050B10" w:rsidP="00050B10">
            <w:pPr>
              <w:ind w:left="-18" w:firstLine="18"/>
              <w:jc w:val="both"/>
              <w:rPr>
                <w:rFonts w:ascii="Book Antiqua" w:hAnsi="Book Antiqua" w:cs="Arial"/>
                <w:b/>
                <w:bCs/>
                <w:sz w:val="22"/>
                <w:szCs w:val="22"/>
              </w:rPr>
            </w:pPr>
            <w:r w:rsidRPr="00CE67BE">
              <w:rPr>
                <w:rFonts w:ascii="Book Antiqua" w:hAnsi="Book Antiqua" w:cs="Arial"/>
                <w:b/>
                <w:bCs/>
                <w:sz w:val="22"/>
                <w:szCs w:val="22"/>
              </w:rPr>
              <w:t>Renumber ITB sub-Clauses 2.4 as 2.3.</w:t>
            </w:r>
          </w:p>
          <w:p w14:paraId="3F4F2EB3" w14:textId="77777777" w:rsidR="00050B10" w:rsidRPr="00CE67BE" w:rsidRDefault="00050B10" w:rsidP="00050B10">
            <w:pPr>
              <w:tabs>
                <w:tab w:val="left" w:pos="0"/>
              </w:tabs>
              <w:jc w:val="both"/>
              <w:rPr>
                <w:rFonts w:ascii="Book Antiqua" w:hAnsi="Book Antiqua" w:cs="Arial"/>
                <w:b/>
                <w:bCs/>
                <w:sz w:val="22"/>
                <w:szCs w:val="22"/>
              </w:rPr>
            </w:pPr>
          </w:p>
        </w:tc>
      </w:tr>
      <w:tr w:rsidR="003D31B8" w:rsidRPr="00EF34CE" w14:paraId="0E066B43" w14:textId="77777777" w:rsidTr="00265864">
        <w:tc>
          <w:tcPr>
            <w:tcW w:w="1080" w:type="dxa"/>
            <w:tcBorders>
              <w:right w:val="single" w:sz="4" w:space="0" w:color="auto"/>
            </w:tcBorders>
          </w:tcPr>
          <w:p w14:paraId="217C2EC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5.1</w:t>
            </w:r>
          </w:p>
          <w:p w14:paraId="33B05CAF"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37DF4AB6" w14:textId="77777777" w:rsidR="003D31B8" w:rsidRPr="009C78D3" w:rsidRDefault="003D31B8" w:rsidP="003D31B8">
            <w:pPr>
              <w:jc w:val="both"/>
              <w:rPr>
                <w:rFonts w:ascii="Book Antiqua" w:hAnsi="Book Antiqua" w:cs="Arial"/>
                <w:b/>
                <w:bCs/>
                <w:sz w:val="22"/>
                <w:szCs w:val="22"/>
              </w:rPr>
            </w:pPr>
            <w:r w:rsidRPr="009C78D3">
              <w:rPr>
                <w:rFonts w:ascii="Book Antiqua" w:hAnsi="Book Antiqua" w:cs="Arial"/>
                <w:b/>
                <w:bCs/>
                <w:sz w:val="22"/>
                <w:szCs w:val="22"/>
              </w:rPr>
              <w:lastRenderedPageBreak/>
              <w:t>Replace last line with</w:t>
            </w:r>
          </w:p>
          <w:p w14:paraId="0C41EACF" w14:textId="77777777" w:rsidR="003D31B8" w:rsidRPr="009C78D3" w:rsidRDefault="003D31B8" w:rsidP="003D31B8">
            <w:pPr>
              <w:jc w:val="both"/>
              <w:rPr>
                <w:rFonts w:ascii="Book Antiqua" w:hAnsi="Book Antiqua" w:cs="Arial"/>
                <w:sz w:val="22"/>
                <w:szCs w:val="22"/>
              </w:rPr>
            </w:pPr>
          </w:p>
          <w:p w14:paraId="19F95A35" w14:textId="57D9ADA3" w:rsidR="003D31B8" w:rsidRPr="00EF34CE" w:rsidRDefault="003D31B8" w:rsidP="003D31B8">
            <w:pPr>
              <w:tabs>
                <w:tab w:val="left" w:pos="612"/>
              </w:tabs>
              <w:jc w:val="both"/>
              <w:rPr>
                <w:rFonts w:ascii="Book Antiqua" w:hAnsi="Book Antiqua" w:cs="Arial"/>
                <w:sz w:val="22"/>
                <w:szCs w:val="22"/>
              </w:rPr>
            </w:pPr>
            <w:r w:rsidRPr="009C78D3">
              <w:rPr>
                <w:rFonts w:ascii="Book Antiqua" w:hAnsi="Book Antiqua" w:cs="Arial"/>
                <w:sz w:val="22"/>
                <w:szCs w:val="22"/>
              </w:rPr>
              <w:t>Volume – III: Bid Form &amp; Price Schedules</w:t>
            </w:r>
          </w:p>
        </w:tc>
      </w:tr>
      <w:tr w:rsidR="003D31B8" w:rsidRPr="00EF34CE" w14:paraId="4397A3A2" w14:textId="77777777" w:rsidTr="00265864">
        <w:tc>
          <w:tcPr>
            <w:tcW w:w="1080" w:type="dxa"/>
            <w:tcBorders>
              <w:right w:val="single" w:sz="4" w:space="0" w:color="auto"/>
            </w:tcBorders>
          </w:tcPr>
          <w:p w14:paraId="58B1B58D"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0C6DC0" w:rsidRDefault="003D31B8" w:rsidP="003D31B8">
            <w:pPr>
              <w:rPr>
                <w:rFonts w:ascii="Book Antiqua" w:hAnsi="Book Antiqua" w:cs="Arial"/>
                <w:sz w:val="22"/>
                <w:szCs w:val="22"/>
              </w:rPr>
            </w:pPr>
            <w:r w:rsidRPr="000C6DC0">
              <w:rPr>
                <w:rFonts w:ascii="Book Antiqua" w:hAnsi="Book Antiqua" w:cs="Arial"/>
                <w:sz w:val="22"/>
                <w:szCs w:val="22"/>
              </w:rPr>
              <w:t>ITB 5.1</w:t>
            </w:r>
          </w:p>
          <w:p w14:paraId="42D0DEBB" w14:textId="77777777" w:rsidR="003D31B8" w:rsidRPr="000C6DC0" w:rsidRDefault="003D31B8" w:rsidP="003D31B8">
            <w:pPr>
              <w:rPr>
                <w:rFonts w:ascii="Book Antiqua" w:hAnsi="Book Antiqua" w:cs="Arial"/>
                <w:sz w:val="22"/>
                <w:szCs w:val="22"/>
              </w:rPr>
            </w:pPr>
          </w:p>
          <w:p w14:paraId="348ECDBF" w14:textId="77777777" w:rsidR="003D31B8" w:rsidRPr="000C6DC0" w:rsidRDefault="003D31B8" w:rsidP="003D31B8">
            <w:pPr>
              <w:rPr>
                <w:rFonts w:ascii="Book Antiqua" w:hAnsi="Book Antiqua" w:cs="Arial"/>
                <w:sz w:val="22"/>
                <w:szCs w:val="22"/>
              </w:rPr>
            </w:pPr>
          </w:p>
        </w:tc>
        <w:tc>
          <w:tcPr>
            <w:tcW w:w="7200" w:type="dxa"/>
            <w:tcBorders>
              <w:left w:val="single" w:sz="4" w:space="0" w:color="auto"/>
            </w:tcBorders>
          </w:tcPr>
          <w:p w14:paraId="1E5B22DE" w14:textId="77777777" w:rsidR="00DF3EAF" w:rsidRDefault="00DF3EAF" w:rsidP="00DF3EAF">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29555306" w14:textId="77777777" w:rsidR="00DF3EAF" w:rsidRDefault="00DF3EAF" w:rsidP="00DF3EAF">
            <w:pPr>
              <w:tabs>
                <w:tab w:val="left" w:pos="0"/>
              </w:tabs>
              <w:jc w:val="both"/>
              <w:rPr>
                <w:rFonts w:ascii="Book Antiqua" w:hAnsi="Book Antiqua" w:cs="Arial"/>
                <w:b/>
                <w:bCs/>
                <w:sz w:val="22"/>
                <w:szCs w:val="22"/>
              </w:rPr>
            </w:pPr>
          </w:p>
          <w:p w14:paraId="495EE5BF" w14:textId="77777777" w:rsidR="00DF3EAF" w:rsidRDefault="00DF3EAF" w:rsidP="00DF3EAF">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8A09EB0" w14:textId="77777777" w:rsidR="00DF3EAF" w:rsidRDefault="00DF3EAF" w:rsidP="00DF3EAF">
            <w:pPr>
              <w:tabs>
                <w:tab w:val="left" w:pos="0"/>
              </w:tabs>
              <w:jc w:val="both"/>
              <w:rPr>
                <w:rFonts w:ascii="Book Antiqua" w:hAnsi="Book Antiqua" w:cs="Arial"/>
                <w:sz w:val="22"/>
                <w:szCs w:val="22"/>
              </w:rPr>
            </w:pPr>
          </w:p>
          <w:p w14:paraId="24F498A9" w14:textId="77777777" w:rsidR="00DF3EAF" w:rsidRDefault="00DF3EAF" w:rsidP="00DF3EAF">
            <w:pPr>
              <w:jc w:val="both"/>
              <w:rPr>
                <w:rFonts w:ascii="Book Antiqua" w:hAnsi="Book Antiqua" w:cs="Arial"/>
                <w:sz w:val="22"/>
                <w:szCs w:val="22"/>
              </w:rPr>
            </w:pPr>
            <w:r>
              <w:rPr>
                <w:rFonts w:ascii="Book Antiqua" w:hAnsi="Book Antiqua" w:cs="Arial"/>
                <w:sz w:val="22"/>
                <w:szCs w:val="22"/>
              </w:rPr>
              <w:t>VOLUME – I: Conditions of Contract</w:t>
            </w:r>
          </w:p>
          <w:p w14:paraId="56915340"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20339F82"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777B0F39"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4703E51C"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7B79301F"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73380401"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46FE862F"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D6EA19A"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083A535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409BBB2C"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316851EA"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1B4A10"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53F5094D"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7A729F5E"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1A58D588"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D0489F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122D8E1E"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78B1D004"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58860F5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w:t>
            </w:r>
            <w:r>
              <w:rPr>
                <w:rFonts w:ascii="Book Antiqua" w:hAnsi="Book Antiqua" w:cs="Arial"/>
                <w:sz w:val="22"/>
                <w:szCs w:val="22"/>
              </w:rPr>
              <w:tab/>
              <w:t>Form of Contract Agreement</w:t>
            </w:r>
          </w:p>
          <w:p w14:paraId="2A07F11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0DB91A2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112D54B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13179E5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C22296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159A237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554E582D"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999A40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 xml:space="preserve">Appendix-8(a): Guarantees, Liquidated </w:t>
            </w:r>
            <w:r>
              <w:rPr>
                <w:rFonts w:ascii="Book Antiqua" w:hAnsi="Book Antiqua" w:cs="Arial"/>
                <w:sz w:val="22"/>
                <w:szCs w:val="22"/>
              </w:rPr>
              <w:lastRenderedPageBreak/>
              <w:t>Damages for Non-Performance</w:t>
            </w:r>
          </w:p>
          <w:p w14:paraId="563710D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98DCF9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7061924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6A3546A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18E4F3A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26405DE" w14:textId="77777777" w:rsidR="00DF3EAF" w:rsidRDefault="00DF3EAF" w:rsidP="00DF3EAF">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7241D1F7"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 xml:space="preserve">Performance Security </w:t>
            </w:r>
            <w:proofErr w:type="gramStart"/>
            <w:r>
              <w:rPr>
                <w:rFonts w:ascii="Book Antiqua" w:hAnsi="Book Antiqua"/>
                <w:sz w:val="22"/>
                <w:szCs w:val="22"/>
              </w:rPr>
              <w:t>Form(</w:t>
            </w:r>
            <w:proofErr w:type="gramEnd"/>
            <w:r>
              <w:rPr>
                <w:rFonts w:ascii="Book Antiqua" w:hAnsi="Book Antiqua"/>
                <w:sz w:val="22"/>
                <w:szCs w:val="22"/>
              </w:rPr>
              <w:t>To be submitted by the Contractor opting for submission of Performance Security with Initial Validity of 5 Years in accordance with clause GCC 9.3.1.1)</w:t>
            </w:r>
          </w:p>
          <w:p w14:paraId="6220D309" w14:textId="77777777" w:rsidR="00DF3EAF" w:rsidRDefault="00DF3EAF" w:rsidP="00DF3EAF">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204CE619" w14:textId="77777777" w:rsidR="00DF3EAF" w:rsidRDefault="00DF3EAF" w:rsidP="00DF3EAF">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41242127" w14:textId="77777777" w:rsidR="00DF3EAF" w:rsidRDefault="00DF3EAF" w:rsidP="00DF3EAF">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2218A75E"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26D97E9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00DA3E9A"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4FA041F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520F2DB2"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2B58D4DD"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09EAFBE7"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16CE89B0"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0C84E45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6138379D"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44BA7EB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419C15E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18.</w:t>
            </w:r>
            <w:r>
              <w:rPr>
                <w:rFonts w:ascii="Book Antiqua" w:hAnsi="Book Antiqua" w:cs="Arial"/>
                <w:sz w:val="22"/>
                <w:szCs w:val="22"/>
              </w:rPr>
              <w:tab/>
              <w:t>Form of Safety Plan to be submitted by the Contractor within thirty days of award of contract.</w:t>
            </w:r>
          </w:p>
          <w:p w14:paraId="1C0166E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7CD5B542" w14:textId="77777777" w:rsidR="00DF3EAF" w:rsidRDefault="00DF3EAF" w:rsidP="00DF3EAF">
            <w:pPr>
              <w:ind w:left="2341" w:hanging="900"/>
              <w:jc w:val="both"/>
              <w:rPr>
                <w:rFonts w:ascii="Book Antiqua" w:hAnsi="Book Antiqua" w:cs="Arial"/>
                <w:sz w:val="22"/>
                <w:szCs w:val="22"/>
              </w:rPr>
            </w:pPr>
          </w:p>
          <w:p w14:paraId="2D97A328"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2D5B0AE0" w14:textId="77777777" w:rsidR="00DF3EAF" w:rsidRDefault="00DF3EAF" w:rsidP="00DF3EAF">
            <w:pPr>
              <w:ind w:left="2341" w:hanging="900"/>
              <w:jc w:val="both"/>
              <w:rPr>
                <w:rFonts w:ascii="Book Antiqua" w:hAnsi="Book Antiqua" w:cs="Arial"/>
                <w:sz w:val="22"/>
                <w:szCs w:val="22"/>
              </w:rPr>
            </w:pPr>
          </w:p>
          <w:p w14:paraId="18BD08F2" w14:textId="77777777" w:rsidR="00DF3EAF" w:rsidRDefault="00DF3EAF" w:rsidP="00DF3EAF">
            <w:pPr>
              <w:ind w:left="2341" w:hanging="900"/>
              <w:jc w:val="both"/>
              <w:rPr>
                <w:rFonts w:ascii="Book Antiqua" w:hAnsi="Book Antiqua" w:cs="Arial"/>
                <w:sz w:val="22"/>
                <w:szCs w:val="22"/>
              </w:rPr>
            </w:pPr>
          </w:p>
          <w:p w14:paraId="40889A1E" w14:textId="1E802FDC" w:rsidR="00DF3EAF" w:rsidRDefault="00DF3EAF" w:rsidP="00F91ABD">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690B399D" w14:textId="77777777" w:rsidR="00F91ABD" w:rsidRDefault="00F91ABD" w:rsidP="00F91ABD">
            <w:pPr>
              <w:ind w:left="2341" w:hanging="900"/>
              <w:jc w:val="both"/>
              <w:rPr>
                <w:rFonts w:ascii="Book Antiqua" w:hAnsi="Book Antiqua" w:cs="Arial"/>
                <w:sz w:val="22"/>
                <w:szCs w:val="22"/>
              </w:rPr>
            </w:pPr>
          </w:p>
          <w:p w14:paraId="538D459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6DB2AF41" w14:textId="77777777" w:rsidR="00DF3EAF" w:rsidRDefault="00DF3EAF" w:rsidP="00DF3EAF">
            <w:pPr>
              <w:jc w:val="both"/>
              <w:rPr>
                <w:rFonts w:ascii="Book Antiqua" w:hAnsi="Book Antiqua" w:cs="Arial"/>
                <w:sz w:val="22"/>
                <w:szCs w:val="22"/>
              </w:rPr>
            </w:pPr>
          </w:p>
          <w:p w14:paraId="7AFA39CF"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6C88BB4C" w14:textId="77777777" w:rsidR="00DF3EAF" w:rsidRDefault="00DF3EAF" w:rsidP="00DF3EAF">
            <w:pPr>
              <w:ind w:left="2341" w:hanging="900"/>
              <w:jc w:val="both"/>
              <w:rPr>
                <w:rFonts w:ascii="Book Antiqua" w:hAnsi="Book Antiqua" w:cs="Arial"/>
                <w:sz w:val="22"/>
                <w:szCs w:val="22"/>
              </w:rPr>
            </w:pPr>
          </w:p>
          <w:p w14:paraId="5486519D" w14:textId="77777777" w:rsidR="00DF3EAF" w:rsidRDefault="00DF3EAF" w:rsidP="00DF3EAF">
            <w:pPr>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3FF5C961" w14:textId="77777777" w:rsidR="00DF3EAF" w:rsidRDefault="00DF3EAF" w:rsidP="00DF3EAF">
            <w:pPr>
              <w:jc w:val="both"/>
              <w:rPr>
                <w:rFonts w:ascii="Book Antiqua" w:hAnsi="Book Antiqua"/>
              </w:rPr>
            </w:pPr>
          </w:p>
          <w:p w14:paraId="533B63CE" w14:textId="77777777" w:rsidR="00DF3EAF" w:rsidRDefault="00DF3EAF" w:rsidP="00DF3EAF">
            <w:pPr>
              <w:jc w:val="both"/>
              <w:rPr>
                <w:rFonts w:ascii="Book Antiqua" w:hAnsi="Book Antiqua"/>
              </w:rPr>
            </w:pPr>
            <w:r>
              <w:rPr>
                <w:rFonts w:ascii="Book Antiqua" w:hAnsi="Book Antiqua"/>
              </w:rPr>
              <w:t>Volume-II: Technical Specification</w:t>
            </w:r>
          </w:p>
          <w:p w14:paraId="2870C050" w14:textId="77777777" w:rsidR="00DF3EAF" w:rsidRDefault="00DF3EAF" w:rsidP="00DF3EAF">
            <w:pPr>
              <w:ind w:left="2520" w:hanging="1440"/>
              <w:jc w:val="both"/>
              <w:rPr>
                <w:rFonts w:ascii="Book Antiqua" w:hAnsi="Book Antiqua"/>
                <w:sz w:val="10"/>
                <w:szCs w:val="10"/>
              </w:rPr>
            </w:pPr>
          </w:p>
          <w:p w14:paraId="088E74D0" w14:textId="77777777" w:rsidR="00DF3EAF" w:rsidRDefault="00DF3EAF" w:rsidP="00DF3EAF">
            <w:pPr>
              <w:jc w:val="both"/>
              <w:rPr>
                <w:rFonts w:ascii="Book Antiqua" w:hAnsi="Book Antiqua"/>
              </w:rPr>
            </w:pPr>
            <w:r>
              <w:rPr>
                <w:rFonts w:ascii="Book Antiqua" w:hAnsi="Book Antiqua"/>
              </w:rPr>
              <w:t>Volume-III: Bid Form &amp; Price Schedules</w:t>
            </w:r>
          </w:p>
          <w:p w14:paraId="6577E4F6" w14:textId="77777777" w:rsidR="003D31B8" w:rsidRPr="000C6DC0" w:rsidRDefault="003D31B8" w:rsidP="003D31B8">
            <w:pPr>
              <w:tabs>
                <w:tab w:val="left" w:pos="0"/>
              </w:tabs>
              <w:jc w:val="both"/>
              <w:rPr>
                <w:rFonts w:ascii="Book Antiqua" w:hAnsi="Book Antiqua" w:cs="Arial"/>
                <w:b/>
                <w:bCs/>
                <w:sz w:val="22"/>
                <w:szCs w:val="22"/>
              </w:rPr>
            </w:pPr>
          </w:p>
        </w:tc>
      </w:tr>
      <w:tr w:rsidR="003D31B8" w:rsidRPr="00EF34CE" w14:paraId="1DFAC61B" w14:textId="77777777" w:rsidTr="00265864">
        <w:tc>
          <w:tcPr>
            <w:tcW w:w="1080" w:type="dxa"/>
            <w:tcBorders>
              <w:right w:val="single" w:sz="4" w:space="0" w:color="auto"/>
            </w:tcBorders>
          </w:tcPr>
          <w:p w14:paraId="748AD4FB"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5.4</w:t>
            </w:r>
          </w:p>
          <w:p w14:paraId="17E07692" w14:textId="77777777" w:rsidR="003D31B8" w:rsidRPr="005A4E13" w:rsidRDefault="003D31B8" w:rsidP="003D31B8">
            <w:pPr>
              <w:jc w:val="both"/>
              <w:rPr>
                <w:rFonts w:ascii="Book Antiqua" w:hAnsi="Book Antiqua" w:cs="Arial"/>
                <w:sz w:val="22"/>
                <w:szCs w:val="22"/>
              </w:rPr>
            </w:pPr>
          </w:p>
          <w:p w14:paraId="0D19A463"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19317883" w14:textId="77777777" w:rsidR="003D31B8" w:rsidRPr="005A4E13" w:rsidRDefault="003D31B8" w:rsidP="003D31B8">
            <w:pPr>
              <w:pStyle w:val="Default"/>
              <w:jc w:val="both"/>
              <w:rPr>
                <w:rFonts w:cs="Arial"/>
                <w:b/>
                <w:bCs/>
                <w:sz w:val="22"/>
                <w:szCs w:val="22"/>
              </w:rPr>
            </w:pPr>
            <w:r w:rsidRPr="005A4E13">
              <w:rPr>
                <w:rFonts w:cs="Arial"/>
                <w:b/>
                <w:bCs/>
                <w:sz w:val="22"/>
                <w:szCs w:val="22"/>
              </w:rPr>
              <w:t>Replacing ITB 5.4 with following:</w:t>
            </w:r>
          </w:p>
          <w:p w14:paraId="19E8F948" w14:textId="77777777" w:rsidR="003D31B8" w:rsidRPr="005A4E13" w:rsidRDefault="003D31B8" w:rsidP="003D31B8">
            <w:pPr>
              <w:jc w:val="both"/>
              <w:rPr>
                <w:rFonts w:ascii="Book Antiqua" w:hAnsi="Book Antiqua" w:cs="Arial"/>
                <w:sz w:val="22"/>
                <w:szCs w:val="22"/>
              </w:rPr>
            </w:pPr>
          </w:p>
          <w:p w14:paraId="19B001C5"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5A4E13">
                <w:rPr>
                  <w:rStyle w:val="Hyperlink"/>
                  <w:rFonts w:ascii="Book Antiqua" w:hAnsi="Book Antiqua" w:cs="Arial"/>
                  <w:sz w:val="22"/>
                  <w:szCs w:val="22"/>
                </w:rPr>
                <w:t>https://epay.powergrid.in</w:t>
              </w:r>
            </w:hyperlink>
            <w:r w:rsidRPr="005A4E13">
              <w:rPr>
                <w:rFonts w:ascii="Book Antiqua" w:hAnsi="Book Antiqua" w:cs="Arial"/>
                <w:sz w:val="22"/>
                <w:szCs w:val="22"/>
              </w:rPr>
              <w:t xml:space="preserve">, a link of which is provided on the POWERGRID website </w:t>
            </w:r>
            <w:hyperlink r:id="rId12" w:history="1">
              <w:r w:rsidRPr="005A4E13">
                <w:rPr>
                  <w:rStyle w:val="Hyperlink"/>
                  <w:rFonts w:ascii="Book Antiqua" w:hAnsi="Book Antiqua" w:cs="Arial"/>
                  <w:sz w:val="22"/>
                  <w:szCs w:val="22"/>
                </w:rPr>
                <w:t>www.powergrid.in</w:t>
              </w:r>
            </w:hyperlink>
            <w:r w:rsidRPr="005A4E13">
              <w:rPr>
                <w:rFonts w:ascii="Book Antiqua" w:hAnsi="Book Antiqua" w:cs="Arial"/>
                <w:sz w:val="22"/>
                <w:szCs w:val="22"/>
              </w:rPr>
              <w:t>. While making such online payment, the bidder shall choose Segment as “Suppliers” and fill in details as follows:</w:t>
            </w:r>
          </w:p>
          <w:p w14:paraId="1040A867" w14:textId="77777777" w:rsidR="003D31B8" w:rsidRPr="005A4E13" w:rsidRDefault="003D31B8" w:rsidP="003D31B8">
            <w:pPr>
              <w:jc w:val="both"/>
              <w:rPr>
                <w:rFonts w:ascii="Book Antiqua" w:hAnsi="Book Antiqua" w:cs="Arial"/>
                <w:sz w:val="22"/>
                <w:szCs w:val="22"/>
              </w:rPr>
            </w:pPr>
          </w:p>
          <w:p w14:paraId="1B8935FC"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w:t>
            </w:r>
          </w:p>
          <w:p w14:paraId="79E8D1B8" w14:textId="77777777" w:rsidR="003D31B8" w:rsidRPr="005A4E13" w:rsidRDefault="003D31B8" w:rsidP="003D31B8">
            <w:pPr>
              <w:jc w:val="both"/>
              <w:rPr>
                <w:rFonts w:ascii="Book Antiqua" w:hAnsi="Book Antiqua" w:cs="Arial"/>
                <w:sz w:val="22"/>
                <w:szCs w:val="22"/>
              </w:rPr>
            </w:pPr>
          </w:p>
          <w:p w14:paraId="73C2837D"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5A4E13" w:rsidRDefault="003D31B8" w:rsidP="003D31B8">
            <w:pPr>
              <w:jc w:val="both"/>
              <w:rPr>
                <w:rFonts w:ascii="Book Antiqua" w:hAnsi="Book Antiqua" w:cs="Arial"/>
                <w:sz w:val="22"/>
                <w:szCs w:val="22"/>
              </w:rPr>
            </w:pPr>
          </w:p>
          <w:p w14:paraId="2BC41F8A" w14:textId="1AC6D14C" w:rsidR="003D31B8" w:rsidRPr="00DE2EF8" w:rsidRDefault="003D31B8" w:rsidP="00DE2EF8">
            <w:pPr>
              <w:jc w:val="both"/>
              <w:rPr>
                <w:rFonts w:ascii="Book Antiqua" w:hAnsi="Book Antiqua" w:cs="Arial"/>
                <w:sz w:val="22"/>
                <w:szCs w:val="22"/>
              </w:rPr>
            </w:pPr>
            <w:r w:rsidRPr="005A4E1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004E2508" w:rsidRPr="00EF34CE" w14:paraId="04D75505" w14:textId="77777777" w:rsidTr="00265864">
        <w:tc>
          <w:tcPr>
            <w:tcW w:w="1080" w:type="dxa"/>
            <w:tcBorders>
              <w:right w:val="single" w:sz="4" w:space="0" w:color="auto"/>
            </w:tcBorders>
          </w:tcPr>
          <w:p w14:paraId="274DB22C"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5.4</w:t>
            </w:r>
          </w:p>
          <w:p w14:paraId="57DDDCCF" w14:textId="77777777" w:rsidR="004E2508" w:rsidRPr="00EF34CE" w:rsidRDefault="004E2508" w:rsidP="004E2508">
            <w:pPr>
              <w:rPr>
                <w:rFonts w:ascii="Book Antiqua" w:hAnsi="Book Antiqua" w:cs="Arial"/>
                <w:sz w:val="22"/>
                <w:szCs w:val="22"/>
              </w:rPr>
            </w:pPr>
          </w:p>
          <w:p w14:paraId="756CDD78"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C79307D" w14:textId="77777777" w:rsidR="004E2508" w:rsidRPr="00EF34CE" w:rsidRDefault="004E2508" w:rsidP="004E2508">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 Sub Clause 5.4:</w:t>
            </w:r>
          </w:p>
          <w:p w14:paraId="00461AD5" w14:textId="77777777" w:rsidR="004E2508" w:rsidRPr="00EF34CE" w:rsidRDefault="004E2508" w:rsidP="004E2508">
            <w:pPr>
              <w:tabs>
                <w:tab w:val="left" w:pos="0"/>
              </w:tabs>
              <w:jc w:val="both"/>
              <w:rPr>
                <w:rFonts w:ascii="Book Antiqua" w:hAnsi="Book Antiqua" w:cs="Arial"/>
                <w:b/>
                <w:bCs/>
                <w:sz w:val="22"/>
                <w:szCs w:val="22"/>
              </w:rPr>
            </w:pPr>
          </w:p>
          <w:p w14:paraId="3586574D" w14:textId="62BDC292"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Pr>
                <w:rFonts w:ascii="Book Antiqua" w:hAnsi="Book Antiqua" w:cs="Arial"/>
                <w:b/>
                <w:bCs/>
                <w:color w:val="0000FF"/>
                <w:sz w:val="22"/>
                <w:szCs w:val="22"/>
              </w:rPr>
              <w:t xml:space="preserve">INR </w:t>
            </w:r>
            <w:r w:rsidRPr="00EF34CE">
              <w:rPr>
                <w:rFonts w:ascii="Book Antiqua" w:hAnsi="Book Antiqua" w:cs="Arial"/>
                <w:b/>
                <w:bCs/>
                <w:color w:val="0000FF"/>
                <w:sz w:val="22"/>
                <w:szCs w:val="22"/>
              </w:rPr>
              <w:t>25,000/-.</w:t>
            </w:r>
          </w:p>
          <w:p w14:paraId="227F3314" w14:textId="28F40C3D"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EF34CE" w14:paraId="6186E66A" w14:textId="77777777" w:rsidTr="00265864">
        <w:tc>
          <w:tcPr>
            <w:tcW w:w="1080" w:type="dxa"/>
            <w:tcBorders>
              <w:right w:val="single" w:sz="4" w:space="0" w:color="auto"/>
            </w:tcBorders>
          </w:tcPr>
          <w:p w14:paraId="7AFD8BD0"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EF34CE" w:rsidRDefault="003D31B8" w:rsidP="003D31B8">
            <w:pPr>
              <w:rPr>
                <w:rFonts w:ascii="Book Antiqua" w:hAnsi="Book Antiqua" w:cs="Arial"/>
                <w:sz w:val="22"/>
                <w:szCs w:val="22"/>
              </w:rPr>
            </w:pPr>
            <w:r w:rsidRPr="009C78D3">
              <w:rPr>
                <w:rFonts w:ascii="Book Antiqua" w:hAnsi="Book Antiqua" w:cs="Arial"/>
                <w:sz w:val="22"/>
                <w:szCs w:val="22"/>
              </w:rPr>
              <w:t>ITB 5.5</w:t>
            </w:r>
          </w:p>
        </w:tc>
        <w:tc>
          <w:tcPr>
            <w:tcW w:w="7200" w:type="dxa"/>
            <w:tcBorders>
              <w:left w:val="single" w:sz="4" w:space="0" w:color="auto"/>
            </w:tcBorders>
          </w:tcPr>
          <w:p w14:paraId="02E120CC"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A4E13">
              <w:rPr>
                <w:rFonts w:ascii="Book Antiqua" w:hAnsi="Book Antiqua" w:cs="Arial"/>
                <w:b/>
                <w:bCs/>
                <w:sz w:val="22"/>
                <w:szCs w:val="22"/>
                <w:lang w:val="en-GB"/>
              </w:rPr>
              <w:t>Supplementing ITB 5.5 with the following:</w:t>
            </w:r>
          </w:p>
          <w:p w14:paraId="11B3D242"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5A4E13" w:rsidRDefault="003D31B8" w:rsidP="003D31B8">
            <w:pPr>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5A4E13" w:rsidRDefault="003D31B8" w:rsidP="003D31B8">
            <w:pPr>
              <w:jc w:val="both"/>
              <w:rPr>
                <w:rFonts w:ascii="Book Antiqua" w:eastAsia="Calibri" w:hAnsi="Book Antiqua" w:cs="Arial"/>
                <w:sz w:val="22"/>
                <w:szCs w:val="22"/>
                <w:lang w:bidi="hi-IN"/>
              </w:rPr>
            </w:pPr>
          </w:p>
          <w:p w14:paraId="2D398B84" w14:textId="77777777" w:rsidR="003D31B8" w:rsidRPr="005A4E13" w:rsidRDefault="003D31B8" w:rsidP="003D31B8">
            <w:pPr>
              <w:keepNext/>
              <w:keepLines/>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D85636"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EF34CE" w14:paraId="492B988B" w14:textId="77777777" w:rsidTr="00265864">
        <w:tc>
          <w:tcPr>
            <w:tcW w:w="1080" w:type="dxa"/>
            <w:tcBorders>
              <w:right w:val="single" w:sz="4" w:space="0" w:color="auto"/>
            </w:tcBorders>
          </w:tcPr>
          <w:p w14:paraId="665A648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56AFDE2A" w14:textId="77777777" w:rsidR="003D31B8" w:rsidRPr="009C78D3" w:rsidRDefault="003D31B8" w:rsidP="003D31B8">
            <w:pPr>
              <w:rPr>
                <w:rFonts w:ascii="Book Antiqua" w:hAnsi="Book Antiqua" w:cs="Arial"/>
                <w:sz w:val="22"/>
                <w:szCs w:val="22"/>
              </w:rPr>
            </w:pPr>
          </w:p>
          <w:p w14:paraId="33EACD92" w14:textId="77777777" w:rsidR="003D31B8" w:rsidRPr="009C78D3" w:rsidRDefault="003D31B8" w:rsidP="003D31B8">
            <w:pPr>
              <w:rPr>
                <w:rFonts w:ascii="Book Antiqua" w:hAnsi="Book Antiqua" w:cs="Arial"/>
                <w:sz w:val="22"/>
                <w:szCs w:val="22"/>
              </w:rPr>
            </w:pPr>
          </w:p>
          <w:p w14:paraId="68989226"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51DD2B7C"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Address of the Employer:</w:t>
            </w:r>
          </w:p>
          <w:p w14:paraId="2CDA1EE5" w14:textId="77777777" w:rsidR="003D31B8" w:rsidRPr="009C78D3" w:rsidRDefault="003D31B8" w:rsidP="003D31B8">
            <w:pPr>
              <w:jc w:val="both"/>
              <w:rPr>
                <w:rFonts w:ascii="Book Antiqua" w:hAnsi="Book Antiqua" w:cs="Arial"/>
                <w:sz w:val="22"/>
                <w:szCs w:val="22"/>
              </w:rPr>
            </w:pPr>
          </w:p>
          <w:p w14:paraId="46E011C8"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Power Grid Corporation of India Limited,</w:t>
            </w:r>
          </w:p>
          <w:p w14:paraId="1D16F04A"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`Saudamini’, Plot No.-2, Sector-29,</w:t>
            </w:r>
          </w:p>
          <w:p w14:paraId="140CF711"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Gurugram (Haryana) - 122001.</w:t>
            </w:r>
            <w:r w:rsidRPr="001D31FE">
              <w:rPr>
                <w:rFonts w:ascii="Book Antiqua" w:hAnsi="Book Antiqua" w:cs="Arial"/>
                <w:sz w:val="22"/>
                <w:szCs w:val="22"/>
                <w:lang w:val="en-GB"/>
              </w:rPr>
              <w:tab/>
            </w:r>
          </w:p>
          <w:p w14:paraId="506EF2C9" w14:textId="77777777" w:rsidR="003D31B8" w:rsidRPr="001D31FE" w:rsidRDefault="003D31B8" w:rsidP="003D31B8">
            <w:pPr>
              <w:tabs>
                <w:tab w:val="left" w:pos="4065"/>
              </w:tabs>
              <w:jc w:val="both"/>
              <w:rPr>
                <w:rFonts w:ascii="Book Antiqua" w:hAnsi="Book Antiqua"/>
                <w:b/>
                <w:sz w:val="22"/>
                <w:szCs w:val="22"/>
                <w:lang w:val="en-GB"/>
              </w:rPr>
            </w:pPr>
          </w:p>
          <w:p w14:paraId="4B64D7EB" w14:textId="77777777" w:rsidR="003D31B8" w:rsidRPr="001D31FE" w:rsidRDefault="003D31B8" w:rsidP="003D31B8">
            <w:pPr>
              <w:jc w:val="both"/>
              <w:rPr>
                <w:rFonts w:ascii="Book Antiqua" w:hAnsi="Book Antiqua" w:cs="Arial"/>
                <w:b/>
                <w:bCs/>
                <w:sz w:val="22"/>
                <w:szCs w:val="22"/>
                <w:lang w:val="en-GB"/>
              </w:rPr>
            </w:pPr>
            <w:r w:rsidRPr="001D31FE">
              <w:rPr>
                <w:rFonts w:ascii="Book Antiqua" w:hAnsi="Book Antiqua"/>
                <w:b/>
                <w:bCs/>
                <w:sz w:val="22"/>
                <w:szCs w:val="22"/>
                <w:lang w:val="en-GB"/>
              </w:rPr>
              <w:t>Kind Attn.:</w:t>
            </w:r>
          </w:p>
          <w:p w14:paraId="76BC3679" w14:textId="77777777" w:rsidR="003D31B8" w:rsidRPr="001D31FE" w:rsidRDefault="003D31B8" w:rsidP="003D31B8">
            <w:pPr>
              <w:jc w:val="both"/>
              <w:rPr>
                <w:rFonts w:ascii="Book Antiqua" w:hAnsi="Book Antiqua" w:cs="Arial"/>
                <w:b/>
                <w:bCs/>
                <w:sz w:val="22"/>
                <w:szCs w:val="22"/>
              </w:rPr>
            </w:pPr>
          </w:p>
          <w:p w14:paraId="5C9281D7" w14:textId="77777777" w:rsidR="00B57673" w:rsidRPr="00CC274E" w:rsidRDefault="00B57673" w:rsidP="00B57673">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Sr. DGM (CS-G</w:t>
            </w:r>
            <w:r>
              <w:rPr>
                <w:rFonts w:ascii="Book Antiqua" w:eastAsia="Calibri" w:hAnsi="Book Antiqua" w:cs="Arial"/>
                <w:b/>
                <w:bCs/>
                <w:sz w:val="22"/>
                <w:szCs w:val="22"/>
              </w:rPr>
              <w:t>3</w:t>
            </w:r>
            <w:r w:rsidRPr="00CC274E">
              <w:rPr>
                <w:rFonts w:ascii="Book Antiqua" w:eastAsia="Calibri" w:hAnsi="Book Antiqua" w:cs="Arial"/>
                <w:b/>
                <w:bCs/>
                <w:sz w:val="22"/>
                <w:szCs w:val="22"/>
              </w:rPr>
              <w:t>)/DGM (CS-G</w:t>
            </w:r>
            <w:r>
              <w:rPr>
                <w:rFonts w:ascii="Book Antiqua" w:eastAsia="Calibri" w:hAnsi="Book Antiqua" w:cs="Arial"/>
                <w:b/>
                <w:bCs/>
                <w:sz w:val="22"/>
                <w:szCs w:val="22"/>
              </w:rPr>
              <w:t>3</w:t>
            </w:r>
            <w:r w:rsidRPr="00CC274E">
              <w:rPr>
                <w:rFonts w:ascii="Book Antiqua" w:eastAsia="Calibri" w:hAnsi="Book Antiqua" w:cs="Arial"/>
                <w:b/>
                <w:bCs/>
                <w:sz w:val="22"/>
                <w:szCs w:val="22"/>
              </w:rPr>
              <w:t>)</w:t>
            </w:r>
            <w:r>
              <w:rPr>
                <w:rFonts w:ascii="Book Antiqua" w:eastAsia="Calibri" w:hAnsi="Book Antiqua" w:cs="Arial"/>
                <w:b/>
                <w:bCs/>
                <w:sz w:val="22"/>
                <w:szCs w:val="22"/>
              </w:rPr>
              <w:t>/Engineer (CS-G3)</w:t>
            </w:r>
          </w:p>
          <w:p w14:paraId="7B8C0186" w14:textId="77777777" w:rsidR="00B57673" w:rsidRPr="00CC274E" w:rsidRDefault="00B57673" w:rsidP="00B57673">
            <w:pPr>
              <w:ind w:left="72"/>
              <w:jc w:val="both"/>
              <w:rPr>
                <w:rFonts w:ascii="Book Antiqua" w:eastAsia="Calibri" w:hAnsi="Book Antiqua" w:cs="Arial"/>
                <w:sz w:val="22"/>
                <w:szCs w:val="22"/>
              </w:rPr>
            </w:pPr>
            <w:r w:rsidRPr="00CC274E">
              <w:rPr>
                <w:rFonts w:ascii="Book Antiqua" w:eastAsia="Calibri" w:hAnsi="Book Antiqua" w:cs="Arial"/>
                <w:sz w:val="22"/>
                <w:szCs w:val="22"/>
              </w:rPr>
              <w:t>Power Grid Corporation of India Limited</w:t>
            </w:r>
          </w:p>
          <w:p w14:paraId="45236B83" w14:textId="77777777" w:rsidR="00B57673" w:rsidRPr="00CC274E" w:rsidRDefault="00B57673" w:rsidP="00B57673">
            <w:pPr>
              <w:ind w:left="72"/>
              <w:jc w:val="both"/>
              <w:rPr>
                <w:rFonts w:ascii="Book Antiqua" w:eastAsia="Calibri" w:hAnsi="Book Antiqua" w:cs="Arial"/>
                <w:sz w:val="22"/>
                <w:szCs w:val="22"/>
              </w:rPr>
            </w:pPr>
            <w:r w:rsidRPr="00CC274E">
              <w:rPr>
                <w:rFonts w:ascii="Book Antiqua" w:eastAsia="Calibri" w:hAnsi="Book Antiqua" w:cs="Arial"/>
                <w:sz w:val="22"/>
                <w:szCs w:val="22"/>
              </w:rPr>
              <w:t>‘Saudamini’, 3rd Floor, Plot No.-2, Sector-29</w:t>
            </w:r>
          </w:p>
          <w:p w14:paraId="7AE067EA" w14:textId="77777777" w:rsidR="00B57673" w:rsidRPr="00CC274E" w:rsidRDefault="00B57673" w:rsidP="00B57673">
            <w:pPr>
              <w:ind w:left="72"/>
              <w:jc w:val="both"/>
              <w:rPr>
                <w:rFonts w:ascii="Book Antiqua" w:eastAsia="Calibri" w:hAnsi="Book Antiqua" w:cs="Arial"/>
                <w:sz w:val="22"/>
                <w:szCs w:val="22"/>
              </w:rPr>
            </w:pPr>
            <w:r w:rsidRPr="00CC274E">
              <w:rPr>
                <w:rFonts w:ascii="Book Antiqua" w:eastAsia="Calibri" w:hAnsi="Book Antiqua" w:cs="Arial"/>
                <w:sz w:val="22"/>
                <w:szCs w:val="22"/>
              </w:rPr>
              <w:t>Gurgaon (Haryana) - 122001.</w:t>
            </w:r>
          </w:p>
          <w:p w14:paraId="0DFF685C" w14:textId="77777777" w:rsidR="00B57673" w:rsidRPr="00CC274E" w:rsidRDefault="00B57673" w:rsidP="00B57673">
            <w:pPr>
              <w:ind w:left="72"/>
              <w:jc w:val="both"/>
              <w:rPr>
                <w:rFonts w:ascii="Book Antiqua" w:eastAsia="Calibri" w:hAnsi="Book Antiqua" w:cs="Arial"/>
                <w:sz w:val="22"/>
                <w:szCs w:val="22"/>
              </w:rPr>
            </w:pPr>
          </w:p>
          <w:p w14:paraId="1A5337B6" w14:textId="77777777" w:rsidR="00B57673" w:rsidRPr="00CC274E" w:rsidRDefault="00B57673" w:rsidP="00B57673">
            <w:pPr>
              <w:ind w:left="72"/>
              <w:jc w:val="both"/>
              <w:rPr>
                <w:rFonts w:ascii="Book Antiqua" w:eastAsia="Calibri" w:hAnsi="Book Antiqua" w:cs="Arial"/>
                <w:sz w:val="22"/>
                <w:szCs w:val="22"/>
              </w:rPr>
            </w:pPr>
            <w:r w:rsidRPr="00CC274E">
              <w:rPr>
                <w:rFonts w:ascii="Book Antiqua" w:eastAsia="Calibri" w:hAnsi="Book Antiqua" w:cs="Arial"/>
                <w:sz w:val="22"/>
                <w:szCs w:val="22"/>
              </w:rPr>
              <w:t>(Thru Board) +91-124-282- 2399/</w:t>
            </w:r>
            <w:r w:rsidRPr="001F3392">
              <w:rPr>
                <w:rFonts w:ascii="Book Antiqua" w:eastAsia="Calibri" w:hAnsi="Book Antiqua" w:cs="Arial"/>
                <w:sz w:val="22"/>
                <w:szCs w:val="22"/>
              </w:rPr>
              <w:t>3313/2359</w:t>
            </w:r>
            <w:r>
              <w:rPr>
                <w:rFonts w:ascii="Book Antiqua" w:eastAsia="Calibri" w:hAnsi="Book Antiqua" w:cs="Arial"/>
                <w:sz w:val="22"/>
                <w:szCs w:val="22"/>
              </w:rPr>
              <w:t>/2369</w:t>
            </w:r>
          </w:p>
          <w:p w14:paraId="058D13FE" w14:textId="77777777" w:rsidR="00B57673" w:rsidRPr="00CC274E" w:rsidRDefault="00B57673" w:rsidP="00B57673">
            <w:pPr>
              <w:ind w:left="72"/>
              <w:jc w:val="both"/>
              <w:rPr>
                <w:rFonts w:ascii="Book Antiqua" w:eastAsia="Calibri" w:hAnsi="Book Antiqua" w:cs="Arial"/>
                <w:sz w:val="22"/>
                <w:szCs w:val="22"/>
              </w:rPr>
            </w:pPr>
            <w:r w:rsidRPr="00CC274E">
              <w:rPr>
                <w:rFonts w:ascii="Book Antiqua" w:eastAsia="Calibri" w:hAnsi="Book Antiqua" w:cs="Arial"/>
                <w:sz w:val="22"/>
                <w:szCs w:val="22"/>
              </w:rPr>
              <w:t>Mobile: +91- 9971399074/9425409586</w:t>
            </w:r>
            <w:r>
              <w:rPr>
                <w:rFonts w:ascii="Book Antiqua" w:eastAsia="Calibri" w:hAnsi="Book Antiqua" w:cs="Arial"/>
                <w:sz w:val="22"/>
                <w:szCs w:val="22"/>
              </w:rPr>
              <w:t>/9559299044</w:t>
            </w:r>
          </w:p>
          <w:p w14:paraId="1044A6B5" w14:textId="77777777" w:rsidR="00B57673" w:rsidRPr="00CC274E" w:rsidRDefault="00B57673" w:rsidP="00B57673">
            <w:pPr>
              <w:ind w:left="72"/>
              <w:jc w:val="both"/>
              <w:rPr>
                <w:rFonts w:ascii="Book Antiqua" w:eastAsia="Calibri" w:hAnsi="Book Antiqua" w:cs="Arial"/>
                <w:sz w:val="22"/>
                <w:szCs w:val="22"/>
              </w:rPr>
            </w:pPr>
            <w:r w:rsidRPr="00CC274E">
              <w:rPr>
                <w:rFonts w:ascii="Book Antiqua" w:eastAsia="Calibri" w:hAnsi="Book Antiqua" w:cs="Arial"/>
                <w:sz w:val="22"/>
                <w:szCs w:val="22"/>
              </w:rPr>
              <w:t xml:space="preserve">Fax </w:t>
            </w:r>
            <w:proofErr w:type="gramStart"/>
            <w:r w:rsidRPr="00CC274E">
              <w:rPr>
                <w:rFonts w:ascii="Book Antiqua" w:eastAsia="Calibri" w:hAnsi="Book Antiqua" w:cs="Arial"/>
                <w:sz w:val="22"/>
                <w:szCs w:val="22"/>
              </w:rPr>
              <w:t>Nos.:-</w:t>
            </w:r>
            <w:proofErr w:type="gramEnd"/>
            <w:r w:rsidRPr="00CC274E">
              <w:rPr>
                <w:rFonts w:ascii="Book Antiqua" w:eastAsia="Calibri" w:hAnsi="Book Antiqua" w:cs="Arial"/>
                <w:sz w:val="22"/>
                <w:szCs w:val="22"/>
              </w:rPr>
              <w:t xml:space="preserve"> +91-124-2571 831</w:t>
            </w:r>
          </w:p>
          <w:p w14:paraId="34BC2068" w14:textId="77777777" w:rsidR="00B57673" w:rsidRPr="00CC274E" w:rsidRDefault="00B57673" w:rsidP="00B57673">
            <w:pPr>
              <w:ind w:left="72"/>
              <w:jc w:val="both"/>
              <w:rPr>
                <w:rFonts w:ascii="Book Antiqua" w:eastAsia="Calibri" w:hAnsi="Book Antiqua" w:cs="Arial"/>
                <w:b/>
                <w:bCs/>
                <w:sz w:val="22"/>
                <w:szCs w:val="22"/>
              </w:rPr>
            </w:pPr>
          </w:p>
          <w:p w14:paraId="30340788" w14:textId="77777777" w:rsidR="00B57673" w:rsidRPr="00E67B83" w:rsidRDefault="00B57673" w:rsidP="00B57673">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 xml:space="preserve">Email Address:  </w:t>
            </w:r>
            <w:hyperlink r:id="rId13" w:history="1">
              <w:r w:rsidRPr="00E67B83">
                <w:rPr>
                  <w:rStyle w:val="Hyperlink"/>
                  <w:rFonts w:ascii="Book Antiqua" w:eastAsia="Calibri" w:hAnsi="Book Antiqua" w:cs="Arial"/>
                  <w:b/>
                  <w:bCs/>
                  <w:sz w:val="22"/>
                  <w:szCs w:val="22"/>
                </w:rPr>
                <w:t>nrapendra@powergrid.in</w:t>
              </w:r>
            </w:hyperlink>
            <w:r w:rsidRPr="00E67B83">
              <w:rPr>
                <w:rFonts w:ascii="Book Antiqua" w:eastAsia="Calibri" w:hAnsi="Book Antiqua" w:cs="Arial"/>
                <w:b/>
                <w:bCs/>
                <w:sz w:val="22"/>
                <w:szCs w:val="22"/>
              </w:rPr>
              <w:t xml:space="preserve">;  </w:t>
            </w:r>
          </w:p>
          <w:p w14:paraId="5711A666" w14:textId="77777777" w:rsidR="00B57673" w:rsidRPr="00E67B83" w:rsidRDefault="00B57673" w:rsidP="00B57673">
            <w:pPr>
              <w:rPr>
                <w:rStyle w:val="Hyperlink"/>
                <w:rFonts w:ascii="Book Antiqua" w:eastAsia="Calibri" w:hAnsi="Book Antiqua" w:cs="Arial"/>
                <w:b/>
                <w:bCs/>
                <w:sz w:val="22"/>
                <w:szCs w:val="22"/>
              </w:rPr>
            </w:pPr>
            <w:r w:rsidRPr="00E67B83">
              <w:rPr>
                <w:rFonts w:ascii="Book Antiqua" w:eastAsia="Calibri" w:hAnsi="Book Antiqua" w:cs="Arial"/>
                <w:b/>
                <w:bCs/>
                <w:sz w:val="22"/>
                <w:szCs w:val="22"/>
              </w:rPr>
              <w:tab/>
            </w:r>
            <w:r w:rsidRPr="00E67B83">
              <w:rPr>
                <w:rStyle w:val="Hyperlink"/>
                <w:rFonts w:eastAsia="Calibri"/>
                <w:b/>
                <w:bCs/>
                <w:u w:val="none"/>
              </w:rPr>
              <w:t xml:space="preserve">                 </w:t>
            </w:r>
            <w:hyperlink r:id="rId14" w:history="1">
              <w:r w:rsidRPr="00E67B83">
                <w:rPr>
                  <w:rStyle w:val="Hyperlink"/>
                  <w:rFonts w:ascii="Book Antiqua" w:eastAsia="Calibri" w:hAnsi="Book Antiqua" w:cs="Arial"/>
                  <w:b/>
                  <w:bCs/>
                  <w:sz w:val="22"/>
                  <w:szCs w:val="22"/>
                </w:rPr>
                <w:t>kamal.rathore@powergrid.in</w:t>
              </w:r>
            </w:hyperlink>
          </w:p>
          <w:p w14:paraId="35E32B5B" w14:textId="77777777" w:rsidR="003D31B8" w:rsidRDefault="00B57673" w:rsidP="00B57673">
            <w:pPr>
              <w:rPr>
                <w:rStyle w:val="Hyperlink"/>
                <w:rFonts w:ascii="Book Antiqua" w:hAnsi="Book Antiqua" w:cs="Arial"/>
                <w:b/>
                <w:bCs/>
              </w:rPr>
            </w:pPr>
            <w:r w:rsidRPr="00E67B83">
              <w:rPr>
                <w:rStyle w:val="Hyperlink"/>
                <w:b/>
                <w:bCs/>
                <w:u w:val="none"/>
              </w:rPr>
              <w:t xml:space="preserve">                             </w:t>
            </w:r>
            <w:hyperlink r:id="rId15" w:history="1">
              <w:r w:rsidRPr="00E67B83">
                <w:rPr>
                  <w:rStyle w:val="Hyperlink"/>
                  <w:rFonts w:ascii="Book Antiqua" w:hAnsi="Book Antiqua" w:cs="Arial"/>
                  <w:b/>
                  <w:bCs/>
                </w:rPr>
                <w:t>sweta.gupta@powergrid.in</w:t>
              </w:r>
            </w:hyperlink>
          </w:p>
          <w:p w14:paraId="1D7C6B43" w14:textId="36AA148D" w:rsidR="006B5F02" w:rsidRPr="008E2C19" w:rsidRDefault="006B5F02" w:rsidP="00B57673">
            <w:pPr>
              <w:rPr>
                <w:rFonts w:ascii="Book Antiqua" w:hAnsi="Book Antiqua" w:cs="Arial"/>
                <w:b/>
                <w:bCs/>
                <w:sz w:val="22"/>
                <w:szCs w:val="22"/>
                <w:lang w:val="en-GB"/>
              </w:rPr>
            </w:pPr>
          </w:p>
        </w:tc>
      </w:tr>
      <w:tr w:rsidR="003D31B8" w:rsidRPr="00EF34CE" w14:paraId="1A46BFA4" w14:textId="77777777" w:rsidTr="00265864">
        <w:tc>
          <w:tcPr>
            <w:tcW w:w="1080" w:type="dxa"/>
            <w:tcBorders>
              <w:right w:val="single" w:sz="4" w:space="0" w:color="auto"/>
            </w:tcBorders>
          </w:tcPr>
          <w:p w14:paraId="2887F6F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26CFB820"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4059B498"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9C78D3">
              <w:rPr>
                <w:rFonts w:ascii="Book Antiqua" w:hAnsi="Book Antiqua" w:cs="Arial"/>
                <w:b/>
                <w:sz w:val="22"/>
                <w:szCs w:val="22"/>
              </w:rPr>
              <w:t>Replace line 9 to 14 of para 6.1 as below:</w:t>
            </w:r>
          </w:p>
          <w:p w14:paraId="4C71F4CC"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C78D3">
              <w:rPr>
                <w:rFonts w:ascii="Book Antiqua" w:hAnsi="Book Antiqua" w:cs="Arial"/>
                <w:sz w:val="22"/>
                <w:szCs w:val="22"/>
              </w:rPr>
              <w:t xml:space="preserve">The Employer will respond through the portal </w:t>
            </w:r>
            <w:hyperlink r:id="rId16" w:history="1">
              <w:r w:rsidRPr="009C78D3">
                <w:rPr>
                  <w:rStyle w:val="Hyperlink"/>
                  <w:rFonts w:ascii="Book Antiqua" w:hAnsi="Book Antiqua" w:cs="Arial"/>
                  <w:sz w:val="22"/>
                  <w:szCs w:val="22"/>
                </w:rPr>
                <w:t>https://etender.powergrid.in</w:t>
              </w:r>
            </w:hyperlink>
            <w:r w:rsidRPr="009C78D3">
              <w:rPr>
                <w:rStyle w:val="Hyperlink"/>
                <w:rFonts w:ascii="Book Antiqua" w:hAnsi="Book Antiqua" w:cs="Arial"/>
                <w:sz w:val="22"/>
                <w:szCs w:val="22"/>
              </w:rPr>
              <w:t xml:space="preserve"> </w:t>
            </w:r>
            <w:r w:rsidRPr="009C78D3">
              <w:rPr>
                <w:rFonts w:ascii="Book Antiqua" w:hAnsi="Book Antiqua" w:cs="Arial"/>
                <w:sz w:val="22"/>
                <w:szCs w:val="22"/>
              </w:rPr>
              <w:t xml:space="preserve">to any request for clarification or modification of the Bidding Documents that it receives no later than </w:t>
            </w:r>
            <w:r w:rsidRPr="009C78D3">
              <w:rPr>
                <w:rFonts w:ascii="Book Antiqua" w:hAnsi="Book Antiqua" w:cs="Arial"/>
                <w:b/>
                <w:sz w:val="22"/>
                <w:szCs w:val="22"/>
              </w:rPr>
              <w:lastRenderedPageBreak/>
              <w:t xml:space="preserve">Seven </w:t>
            </w:r>
            <w:r w:rsidRPr="009C78D3">
              <w:rPr>
                <w:rFonts w:ascii="Book Antiqua" w:hAnsi="Book Antiqua" w:cs="Arial"/>
                <w:b/>
                <w:bCs/>
                <w:sz w:val="22"/>
                <w:szCs w:val="22"/>
              </w:rPr>
              <w:t>(07)</w:t>
            </w:r>
            <w:r w:rsidRPr="009C78D3">
              <w:rPr>
                <w:rFonts w:ascii="Book Antiqua" w:hAnsi="Book Antiqua" w:cs="Arial"/>
                <w:sz w:val="22"/>
                <w:szCs w:val="22"/>
              </w:rPr>
              <w:t xml:space="preserve"> days prior to the original deadline for submission of bids prescribed by the Employer.</w:t>
            </w:r>
          </w:p>
          <w:p w14:paraId="395C055E" w14:textId="5B979B19" w:rsidR="003D31B8" w:rsidRPr="00EF34CE"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EF34CE" w14:paraId="0F395B08" w14:textId="77777777" w:rsidTr="00265864">
        <w:tc>
          <w:tcPr>
            <w:tcW w:w="1080" w:type="dxa"/>
            <w:tcBorders>
              <w:right w:val="single" w:sz="4" w:space="0" w:color="auto"/>
            </w:tcBorders>
          </w:tcPr>
          <w:p w14:paraId="2732BDE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EF34CE" w:rsidRDefault="003D31B8" w:rsidP="003D31B8">
            <w:pPr>
              <w:rPr>
                <w:rFonts w:ascii="Book Antiqua" w:hAnsi="Book Antiqua" w:cs="Arial"/>
                <w:sz w:val="22"/>
                <w:szCs w:val="22"/>
              </w:rPr>
            </w:pPr>
            <w:r w:rsidRPr="00C90C9D">
              <w:rPr>
                <w:rFonts w:ascii="Book Antiqua" w:hAnsi="Book Antiqua" w:cs="Arial"/>
                <w:sz w:val="22"/>
                <w:szCs w:val="22"/>
              </w:rPr>
              <w:t>ITB 6.4</w:t>
            </w:r>
          </w:p>
        </w:tc>
        <w:tc>
          <w:tcPr>
            <w:tcW w:w="7200" w:type="dxa"/>
            <w:tcBorders>
              <w:left w:val="single" w:sz="4" w:space="0" w:color="auto"/>
            </w:tcBorders>
          </w:tcPr>
          <w:p w14:paraId="5FE6BE79" w14:textId="77777777" w:rsidR="003D31B8" w:rsidRPr="00C90C9D" w:rsidRDefault="003D31B8" w:rsidP="003D31B8">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32260D7C" w14:textId="77777777" w:rsidR="003D31B8" w:rsidRPr="00C90C9D" w:rsidRDefault="003D31B8" w:rsidP="003D31B8">
            <w:pPr>
              <w:tabs>
                <w:tab w:val="left" w:pos="0"/>
              </w:tabs>
              <w:jc w:val="both"/>
              <w:rPr>
                <w:rFonts w:ascii="Book Antiqua" w:hAnsi="Book Antiqua" w:cs="Arial"/>
                <w:sz w:val="22"/>
                <w:szCs w:val="22"/>
              </w:rPr>
            </w:pPr>
          </w:p>
          <w:p w14:paraId="78E02C9A" w14:textId="77777777" w:rsidR="003D31B8" w:rsidRPr="00463994" w:rsidRDefault="003D31B8" w:rsidP="003D31B8">
            <w:pPr>
              <w:rPr>
                <w:rFonts w:ascii="Book Antiqua" w:hAnsi="Book Antiqua"/>
                <w:sz w:val="20"/>
                <w:szCs w:val="20"/>
                <w:lang w:val="en-IN" w:eastAsia="en-IN"/>
              </w:rPr>
            </w:pPr>
            <w:r w:rsidRPr="00463994">
              <w:rPr>
                <w:rFonts w:ascii="Book Antiqua" w:hAnsi="Book Antiqua"/>
                <w:sz w:val="20"/>
                <w:szCs w:val="20"/>
              </w:rPr>
              <w:t>Venue, date and time for Pre-bid Meeting:</w:t>
            </w:r>
          </w:p>
          <w:p w14:paraId="4B1C18FD" w14:textId="77777777" w:rsidR="003D31B8" w:rsidRPr="00463994" w:rsidRDefault="003D31B8" w:rsidP="003D31B8">
            <w:pPr>
              <w:rPr>
                <w:rFonts w:ascii="Book Antiqua" w:hAnsi="Book Antiqua"/>
                <w:sz w:val="20"/>
                <w:szCs w:val="20"/>
              </w:rPr>
            </w:pPr>
          </w:p>
          <w:p w14:paraId="0FF7844B" w14:textId="77777777" w:rsidR="003D31B8" w:rsidRPr="000C4F3B" w:rsidRDefault="003D31B8" w:rsidP="003D31B8">
            <w:pPr>
              <w:jc w:val="both"/>
              <w:rPr>
                <w:rFonts w:ascii="Book Antiqua" w:hAnsi="Book Antiqua"/>
                <w:b/>
                <w:bCs/>
                <w:sz w:val="20"/>
                <w:szCs w:val="20"/>
              </w:rPr>
            </w:pPr>
            <w:r w:rsidRPr="000C4F3B">
              <w:rPr>
                <w:rFonts w:ascii="Book Antiqua" w:hAnsi="Book Antiqua"/>
                <w:b/>
                <w:bCs/>
                <w:sz w:val="20"/>
                <w:szCs w:val="20"/>
              </w:rPr>
              <w:t>The Bidder's designated representatives are invited to attend a pre-bid meeting, which will take place at the venue and time as given below:</w:t>
            </w:r>
          </w:p>
          <w:p w14:paraId="259AF7AE" w14:textId="77777777" w:rsidR="003D31B8" w:rsidRPr="00463994" w:rsidRDefault="003D31B8" w:rsidP="003D31B8">
            <w:pPr>
              <w:rPr>
                <w:rFonts w:ascii="Book Antiqua" w:hAnsi="Book Antiqua"/>
                <w:sz w:val="20"/>
                <w:szCs w:val="20"/>
              </w:rPr>
            </w:pPr>
          </w:p>
          <w:p w14:paraId="451C9E29" w14:textId="77777777" w:rsidR="003D31B8" w:rsidRPr="000C4F3B" w:rsidRDefault="003D31B8" w:rsidP="003D31B8">
            <w:pPr>
              <w:ind w:left="745" w:hanging="708"/>
              <w:rPr>
                <w:rFonts w:ascii="Book Antiqua" w:hAnsi="Book Antiqua"/>
                <w:b/>
                <w:bCs/>
                <w:sz w:val="20"/>
                <w:szCs w:val="20"/>
              </w:rPr>
            </w:pPr>
            <w:r w:rsidRPr="00A0016E">
              <w:rPr>
                <w:rFonts w:ascii="Book Antiqua" w:hAnsi="Book Antiqua"/>
                <w:b/>
                <w:bCs/>
                <w:sz w:val="20"/>
                <w:szCs w:val="20"/>
              </w:rPr>
              <w:t>Venue:</w:t>
            </w:r>
            <w:r>
              <w:rPr>
                <w:rFonts w:ascii="Book Antiqua" w:hAnsi="Book Antiqua"/>
                <w:sz w:val="20"/>
                <w:szCs w:val="20"/>
              </w:rPr>
              <w:t xml:space="preserve"> </w:t>
            </w:r>
            <w:r w:rsidRPr="000C4F3B">
              <w:rPr>
                <w:rFonts w:ascii="Book Antiqua" w:hAnsi="Book Antiqua"/>
                <w:b/>
                <w:bCs/>
                <w:sz w:val="20"/>
                <w:szCs w:val="20"/>
              </w:rPr>
              <w:t>Power Grid Corporation of India Limited, 'Saudamini', Plot No. 2, Sector 29, 3rd Floor, Gurgaon (Haryana) - 122001.</w:t>
            </w:r>
          </w:p>
          <w:p w14:paraId="75EC5D76" w14:textId="77777777" w:rsidR="003D31B8" w:rsidRDefault="003D31B8" w:rsidP="003D31B8">
            <w:pPr>
              <w:rPr>
                <w:rFonts w:ascii="Book Antiqua" w:hAnsi="Book Antiqua"/>
                <w:sz w:val="20"/>
                <w:szCs w:val="20"/>
              </w:rPr>
            </w:pPr>
          </w:p>
          <w:p w14:paraId="07CA7E84" w14:textId="70997D65" w:rsidR="003D31B8" w:rsidRPr="00463994" w:rsidRDefault="003D31B8" w:rsidP="003D31B8">
            <w:pPr>
              <w:rPr>
                <w:rFonts w:ascii="Book Antiqua" w:hAnsi="Book Antiqua"/>
                <w:sz w:val="20"/>
                <w:szCs w:val="20"/>
              </w:rPr>
            </w:pPr>
            <w:r w:rsidRPr="00463994">
              <w:rPr>
                <w:rFonts w:ascii="Book Antiqua" w:hAnsi="Book Antiqua"/>
                <w:sz w:val="20"/>
                <w:szCs w:val="20"/>
              </w:rPr>
              <w:t xml:space="preserve">Date of pre-bid conference: </w:t>
            </w:r>
            <w:r w:rsidR="00911253">
              <w:rPr>
                <w:rFonts w:ascii="Book Antiqua" w:hAnsi="Book Antiqua"/>
                <w:b/>
                <w:bCs/>
                <w:color w:val="0000CC"/>
                <w:sz w:val="23"/>
                <w:szCs w:val="23"/>
                <w:lang w:val="en-GB"/>
              </w:rPr>
              <w:t>0</w:t>
            </w:r>
            <w:r w:rsidR="00702842">
              <w:rPr>
                <w:rFonts w:ascii="Book Antiqua" w:hAnsi="Book Antiqua"/>
                <w:b/>
                <w:bCs/>
                <w:color w:val="0000CC"/>
                <w:sz w:val="23"/>
                <w:szCs w:val="23"/>
                <w:lang w:val="en-GB"/>
              </w:rPr>
              <w:t>5</w:t>
            </w:r>
            <w:r>
              <w:rPr>
                <w:rFonts w:ascii="Book Antiqua" w:hAnsi="Book Antiqua"/>
                <w:b/>
                <w:bCs/>
                <w:color w:val="0000CC"/>
                <w:sz w:val="23"/>
                <w:szCs w:val="23"/>
                <w:lang w:val="en-GB"/>
              </w:rPr>
              <w:t>/0</w:t>
            </w:r>
            <w:r w:rsidR="003B058C">
              <w:rPr>
                <w:rFonts w:ascii="Book Antiqua" w:hAnsi="Book Antiqua"/>
                <w:b/>
                <w:bCs/>
                <w:color w:val="0000CC"/>
                <w:sz w:val="23"/>
                <w:szCs w:val="23"/>
                <w:lang w:val="en-GB"/>
              </w:rPr>
              <w:t>6</w:t>
            </w:r>
            <w:r w:rsidRPr="003512F2">
              <w:rPr>
                <w:rFonts w:ascii="Book Antiqua" w:hAnsi="Book Antiqua"/>
                <w:b/>
                <w:bCs/>
                <w:color w:val="0000CC"/>
                <w:sz w:val="23"/>
                <w:szCs w:val="23"/>
                <w:lang w:val="en-GB"/>
              </w:rPr>
              <w:t>/202</w:t>
            </w:r>
            <w:r w:rsidR="003B058C">
              <w:rPr>
                <w:rFonts w:ascii="Book Antiqua" w:hAnsi="Book Antiqua"/>
                <w:b/>
                <w:bCs/>
                <w:color w:val="0000CC"/>
                <w:sz w:val="23"/>
                <w:szCs w:val="23"/>
                <w:lang w:val="en-GB"/>
              </w:rPr>
              <w:t>5</w:t>
            </w:r>
          </w:p>
          <w:p w14:paraId="7E645129" w14:textId="77777777" w:rsidR="003D31B8" w:rsidRPr="00463994" w:rsidRDefault="003D31B8" w:rsidP="003D31B8">
            <w:pPr>
              <w:rPr>
                <w:rFonts w:ascii="Book Antiqua" w:hAnsi="Book Antiqua"/>
                <w:sz w:val="20"/>
                <w:szCs w:val="20"/>
              </w:rPr>
            </w:pPr>
          </w:p>
          <w:p w14:paraId="698A8F79" w14:textId="77777777" w:rsidR="003D31B8" w:rsidRPr="00463994" w:rsidRDefault="003D31B8" w:rsidP="003D31B8">
            <w:pPr>
              <w:rPr>
                <w:rFonts w:ascii="Book Antiqua" w:hAnsi="Book Antiqua"/>
                <w:sz w:val="20"/>
                <w:szCs w:val="20"/>
              </w:rPr>
            </w:pPr>
            <w:r w:rsidRPr="00463994">
              <w:rPr>
                <w:rFonts w:ascii="Book Antiqua" w:hAnsi="Book Antiqua"/>
                <w:sz w:val="20"/>
                <w:szCs w:val="20"/>
              </w:rPr>
              <w:t>Time: 1130 Hours (IST)</w:t>
            </w:r>
            <w:r>
              <w:rPr>
                <w:rFonts w:ascii="Book Antiqua" w:hAnsi="Book Antiqua"/>
                <w:sz w:val="20"/>
                <w:szCs w:val="20"/>
              </w:rPr>
              <w:t xml:space="preserve"> onwards</w:t>
            </w:r>
          </w:p>
          <w:p w14:paraId="03AEFF49" w14:textId="77777777" w:rsidR="003D31B8" w:rsidRPr="00463994" w:rsidRDefault="003D31B8" w:rsidP="003D31B8">
            <w:pPr>
              <w:rPr>
                <w:rFonts w:ascii="Book Antiqua" w:hAnsi="Book Antiqua"/>
                <w:sz w:val="20"/>
                <w:szCs w:val="20"/>
              </w:rPr>
            </w:pPr>
          </w:p>
          <w:p w14:paraId="6B843D54" w14:textId="77777777" w:rsidR="003D31B8" w:rsidRPr="0009793D" w:rsidRDefault="003D31B8" w:rsidP="003D31B8">
            <w:pPr>
              <w:rPr>
                <w:rFonts w:ascii="Book Antiqua" w:hAnsi="Book Antiqua" w:cs="Aptos"/>
                <w:b/>
                <w:bCs/>
                <w:lang w:val="en-GB"/>
              </w:rPr>
            </w:pPr>
            <w:r w:rsidRPr="0009793D">
              <w:rPr>
                <w:rFonts w:ascii="Book Antiqua" w:hAnsi="Book Antiqua" w:cs="Aptos"/>
                <w:b/>
                <w:bCs/>
                <w:lang w:val="en-GB"/>
              </w:rPr>
              <w:t xml:space="preserve">Kind Attn.: </w:t>
            </w:r>
          </w:p>
          <w:p w14:paraId="53781775" w14:textId="71D3A434" w:rsidR="00B57673" w:rsidRPr="00E63467" w:rsidRDefault="00B57673" w:rsidP="00B57673">
            <w:pPr>
              <w:rPr>
                <w:rFonts w:ascii="Book Antiqua" w:hAnsi="Book Antiqua"/>
                <w:b/>
                <w:bCs/>
                <w:color w:val="0000CC"/>
                <w:sz w:val="23"/>
                <w:szCs w:val="23"/>
                <w:lang w:val="en-GB"/>
              </w:rPr>
            </w:pPr>
            <w:r>
              <w:rPr>
                <w:rFonts w:ascii="Book Antiqua" w:hAnsi="Book Antiqua"/>
                <w:b/>
                <w:bCs/>
                <w:color w:val="0000CC"/>
                <w:sz w:val="23"/>
                <w:szCs w:val="23"/>
                <w:lang w:val="en-GB"/>
              </w:rPr>
              <w:t xml:space="preserve">  </w:t>
            </w:r>
            <w:r w:rsidRPr="00E63467">
              <w:rPr>
                <w:rFonts w:ascii="Book Antiqua" w:hAnsi="Book Antiqua"/>
                <w:b/>
                <w:bCs/>
                <w:color w:val="0000CC"/>
                <w:sz w:val="23"/>
                <w:szCs w:val="23"/>
                <w:lang w:val="en-GB"/>
              </w:rPr>
              <w:t>Sr. DGM (CS-G</w:t>
            </w:r>
            <w:r>
              <w:rPr>
                <w:rFonts w:ascii="Book Antiqua" w:hAnsi="Book Antiqua"/>
                <w:b/>
                <w:bCs/>
                <w:color w:val="0000CC"/>
                <w:sz w:val="23"/>
                <w:szCs w:val="23"/>
                <w:lang w:val="en-GB"/>
              </w:rPr>
              <w:t>3</w:t>
            </w:r>
            <w:r w:rsidRPr="00E63467">
              <w:rPr>
                <w:rFonts w:ascii="Book Antiqua" w:hAnsi="Book Antiqua"/>
                <w:b/>
                <w:bCs/>
                <w:color w:val="0000CC"/>
                <w:sz w:val="23"/>
                <w:szCs w:val="23"/>
                <w:lang w:val="en-GB"/>
              </w:rPr>
              <w:t xml:space="preserve">)/ </w:t>
            </w:r>
            <w:r>
              <w:rPr>
                <w:rFonts w:ascii="Book Antiqua" w:hAnsi="Book Antiqua"/>
                <w:b/>
                <w:bCs/>
                <w:color w:val="0000CC"/>
                <w:sz w:val="23"/>
                <w:szCs w:val="23"/>
                <w:lang w:val="en-GB"/>
              </w:rPr>
              <w:t>DGM</w:t>
            </w:r>
            <w:r w:rsidRPr="00E63467">
              <w:rPr>
                <w:rFonts w:ascii="Book Antiqua" w:hAnsi="Book Antiqua"/>
                <w:b/>
                <w:bCs/>
                <w:color w:val="0000CC"/>
                <w:sz w:val="23"/>
                <w:szCs w:val="23"/>
                <w:lang w:val="en-GB"/>
              </w:rPr>
              <w:t xml:space="preserve"> (CS–G</w:t>
            </w:r>
            <w:r>
              <w:rPr>
                <w:rFonts w:ascii="Book Antiqua" w:hAnsi="Book Antiqua"/>
                <w:b/>
                <w:bCs/>
                <w:color w:val="0000CC"/>
                <w:sz w:val="23"/>
                <w:szCs w:val="23"/>
                <w:lang w:val="en-GB"/>
              </w:rPr>
              <w:t>3)/Engineer (CS-G3)</w:t>
            </w:r>
          </w:p>
          <w:p w14:paraId="4128CA88" w14:textId="77777777" w:rsidR="00B57673" w:rsidRPr="00E63467" w:rsidRDefault="00B57673" w:rsidP="00B57673">
            <w:pPr>
              <w:ind w:left="1080" w:hanging="987"/>
              <w:jc w:val="both"/>
              <w:rPr>
                <w:rFonts w:ascii="Book Antiqua" w:hAnsi="Book Antiqua" w:cs="Arial"/>
                <w:lang w:val="en-GB"/>
              </w:rPr>
            </w:pPr>
            <w:r w:rsidRPr="00E63467">
              <w:rPr>
                <w:rFonts w:ascii="Book Antiqua" w:hAnsi="Book Antiqua" w:cs="Arial"/>
                <w:lang w:val="en-GB"/>
              </w:rPr>
              <w:t>Power Grid Corporation of India Limited</w:t>
            </w:r>
          </w:p>
          <w:p w14:paraId="54EE93E1" w14:textId="77777777" w:rsidR="00B57673" w:rsidRPr="00E63467" w:rsidRDefault="00B57673" w:rsidP="00B57673">
            <w:pPr>
              <w:ind w:left="1080" w:hanging="987"/>
              <w:jc w:val="both"/>
              <w:rPr>
                <w:rFonts w:ascii="Book Antiqua" w:hAnsi="Book Antiqua" w:cs="Arial"/>
                <w:lang w:val="en-GB"/>
              </w:rPr>
            </w:pPr>
            <w:r w:rsidRPr="00E63467">
              <w:rPr>
                <w:rFonts w:ascii="Book Antiqua" w:hAnsi="Book Antiqua" w:cs="Arial"/>
                <w:lang w:val="en-GB"/>
              </w:rPr>
              <w:t>‘Saudamini’, 3rd Floor, Plot No.-2, Sector-29</w:t>
            </w:r>
          </w:p>
          <w:p w14:paraId="5FABFBB9" w14:textId="77777777" w:rsidR="00B57673" w:rsidRPr="00E63467" w:rsidRDefault="00B57673" w:rsidP="00B57673">
            <w:pPr>
              <w:ind w:left="1080" w:hanging="987"/>
              <w:jc w:val="both"/>
              <w:rPr>
                <w:rFonts w:ascii="Book Antiqua" w:hAnsi="Book Antiqua" w:cs="Arial"/>
                <w:lang w:val="en-GB"/>
              </w:rPr>
            </w:pPr>
            <w:r w:rsidRPr="00E63467">
              <w:rPr>
                <w:rFonts w:ascii="Book Antiqua" w:hAnsi="Book Antiqua" w:cs="Arial"/>
                <w:lang w:val="en-GB"/>
              </w:rPr>
              <w:t>Gurgaon (Haryana) - 122001.</w:t>
            </w:r>
          </w:p>
          <w:p w14:paraId="63E4D201" w14:textId="77777777" w:rsidR="00B57673" w:rsidRPr="00E63467" w:rsidRDefault="00B57673" w:rsidP="00B57673">
            <w:pPr>
              <w:ind w:left="1080" w:hanging="987"/>
              <w:jc w:val="both"/>
              <w:rPr>
                <w:rFonts w:ascii="Book Antiqua" w:hAnsi="Book Antiqua" w:cs="Arial"/>
                <w:lang w:val="en-GB"/>
              </w:rPr>
            </w:pPr>
          </w:p>
          <w:p w14:paraId="5C595C7C" w14:textId="77777777" w:rsidR="00B57673" w:rsidRPr="00E63467" w:rsidRDefault="00B57673" w:rsidP="00B57673">
            <w:pPr>
              <w:ind w:left="1080" w:hanging="987"/>
              <w:jc w:val="both"/>
              <w:rPr>
                <w:rFonts w:ascii="Book Antiqua" w:hAnsi="Book Antiqua" w:cs="Arial"/>
                <w:lang w:val="en-GB"/>
              </w:rPr>
            </w:pPr>
            <w:r w:rsidRPr="00E63467">
              <w:rPr>
                <w:rFonts w:ascii="Book Antiqua" w:hAnsi="Book Antiqua" w:cs="Arial"/>
                <w:lang w:val="en-GB"/>
              </w:rPr>
              <w:t>(Thru Board) +91-124-282-/</w:t>
            </w:r>
            <w:r w:rsidRPr="001F3392">
              <w:rPr>
                <w:rFonts w:ascii="Book Antiqua" w:hAnsi="Book Antiqua" w:cs="Arial"/>
                <w:lang w:val="en-GB"/>
              </w:rPr>
              <w:t>3313/2359</w:t>
            </w:r>
            <w:r>
              <w:rPr>
                <w:rFonts w:ascii="Book Antiqua" w:hAnsi="Book Antiqua" w:cs="Arial"/>
                <w:lang w:val="en-GB"/>
              </w:rPr>
              <w:t>/2369</w:t>
            </w:r>
          </w:p>
          <w:p w14:paraId="6B3DDF01" w14:textId="77777777" w:rsidR="00B57673" w:rsidRPr="00E63467" w:rsidRDefault="00B57673" w:rsidP="00B57673">
            <w:pPr>
              <w:ind w:left="1080" w:hanging="987"/>
              <w:jc w:val="both"/>
              <w:rPr>
                <w:rFonts w:ascii="Book Antiqua" w:hAnsi="Book Antiqua" w:cs="Arial"/>
                <w:lang w:val="en-GB"/>
              </w:rPr>
            </w:pPr>
            <w:r w:rsidRPr="00E63467">
              <w:rPr>
                <w:rFonts w:ascii="Book Antiqua" w:hAnsi="Book Antiqua" w:cs="Arial"/>
                <w:lang w:val="en-GB"/>
              </w:rPr>
              <w:t xml:space="preserve">Mobile: +91- </w:t>
            </w:r>
            <w:r w:rsidRPr="00E63467">
              <w:rPr>
                <w:rFonts w:ascii="Book Antiqua" w:hAnsi="Book Antiqua"/>
              </w:rPr>
              <w:t>9425409586</w:t>
            </w:r>
            <w:r>
              <w:rPr>
                <w:rFonts w:ascii="Book Antiqua" w:hAnsi="Book Antiqua" w:cs="Arial"/>
                <w:lang w:val="en-GB"/>
              </w:rPr>
              <w:t xml:space="preserve"> / 9403964932/9559299044</w:t>
            </w:r>
          </w:p>
          <w:p w14:paraId="3FA12106" w14:textId="77777777" w:rsidR="00B57673" w:rsidRPr="00E63467" w:rsidRDefault="00B57673" w:rsidP="00B57673">
            <w:pPr>
              <w:ind w:left="1080" w:hanging="987"/>
              <w:jc w:val="both"/>
              <w:rPr>
                <w:rFonts w:ascii="Book Antiqua" w:hAnsi="Book Antiqua" w:cs="Arial"/>
                <w:lang w:val="en-GB"/>
              </w:rPr>
            </w:pPr>
            <w:r w:rsidRPr="00E63467">
              <w:rPr>
                <w:rFonts w:ascii="Book Antiqua" w:hAnsi="Book Antiqua" w:cs="Arial"/>
                <w:lang w:val="en-GB"/>
              </w:rPr>
              <w:t>Fax Nos.: - +91-124-2571 831</w:t>
            </w:r>
          </w:p>
          <w:p w14:paraId="237CC02B" w14:textId="77777777" w:rsidR="00B57673" w:rsidRPr="00E63467" w:rsidRDefault="00B57673" w:rsidP="00B57673">
            <w:pPr>
              <w:ind w:left="1080" w:hanging="987"/>
              <w:jc w:val="both"/>
              <w:rPr>
                <w:rFonts w:ascii="Book Antiqua" w:hAnsi="Book Antiqua" w:cs="Arial"/>
                <w:color w:val="000000"/>
                <w:lang w:val="pt-BR"/>
              </w:rPr>
            </w:pPr>
          </w:p>
          <w:p w14:paraId="03E4F510" w14:textId="77777777" w:rsidR="00B57673" w:rsidRPr="000D2AA1" w:rsidRDefault="00B57673" w:rsidP="00B57673">
            <w:pPr>
              <w:tabs>
                <w:tab w:val="left" w:pos="1422"/>
                <w:tab w:val="left" w:pos="1987"/>
              </w:tabs>
              <w:ind w:left="1080" w:hanging="987"/>
              <w:jc w:val="both"/>
              <w:rPr>
                <w:rStyle w:val="Hyperlink"/>
                <w:rFonts w:ascii="Book Antiqua" w:hAnsi="Book Antiqua" w:cs="Arial"/>
                <w:b/>
                <w:bCs/>
                <w:sz w:val="22"/>
                <w:szCs w:val="22"/>
              </w:rPr>
            </w:pPr>
            <w:r w:rsidRPr="00E63467">
              <w:rPr>
                <w:rFonts w:ascii="Book Antiqua" w:hAnsi="Book Antiqua" w:cs="Arial"/>
                <w:lang w:val="en-GB"/>
              </w:rPr>
              <w:t>Email Address</w:t>
            </w:r>
            <w:r w:rsidRPr="00E63467">
              <w:rPr>
                <w:rFonts w:ascii="Book Antiqua" w:hAnsi="Book Antiqua" w:cs="Arial"/>
                <w:color w:val="0000FF"/>
              </w:rPr>
              <w:t xml:space="preserve">:  </w:t>
            </w:r>
            <w:hyperlink r:id="rId17" w:history="1">
              <w:r w:rsidRPr="000D2AA1">
                <w:rPr>
                  <w:rStyle w:val="Hyperlink"/>
                  <w:rFonts w:ascii="Book Antiqua" w:hAnsi="Book Antiqua" w:cs="Arial"/>
                  <w:b/>
                  <w:bCs/>
                  <w:sz w:val="22"/>
                  <w:szCs w:val="22"/>
                </w:rPr>
                <w:t>nrapendra@powergrid.in</w:t>
              </w:r>
            </w:hyperlink>
            <w:r w:rsidRPr="000D2AA1">
              <w:rPr>
                <w:rStyle w:val="Hyperlink"/>
                <w:rFonts w:ascii="Book Antiqua" w:hAnsi="Book Antiqua" w:cs="Arial"/>
                <w:b/>
                <w:bCs/>
                <w:sz w:val="22"/>
                <w:szCs w:val="22"/>
              </w:rPr>
              <w:t xml:space="preserve">; </w:t>
            </w:r>
          </w:p>
          <w:p w14:paraId="019A0636" w14:textId="77777777" w:rsidR="00B57673" w:rsidRPr="000D2AA1" w:rsidRDefault="00B57673" w:rsidP="00B57673">
            <w:pPr>
              <w:ind w:left="617" w:hanging="617"/>
              <w:jc w:val="both"/>
              <w:rPr>
                <w:rStyle w:val="Hyperlink"/>
                <w:rFonts w:ascii="Book Antiqua" w:hAnsi="Book Antiqua" w:cs="Arial"/>
                <w:b/>
                <w:bCs/>
                <w:sz w:val="22"/>
                <w:szCs w:val="22"/>
              </w:rPr>
            </w:pPr>
            <w:r w:rsidRPr="000D2AA1">
              <w:rPr>
                <w:rStyle w:val="Hyperlink"/>
                <w:rFonts w:ascii="Book Antiqua" w:hAnsi="Book Antiqua" w:cs="Arial"/>
                <w:b/>
                <w:bCs/>
                <w:sz w:val="22"/>
                <w:szCs w:val="22"/>
                <w:u w:val="none"/>
              </w:rPr>
              <w:tab/>
              <w:t xml:space="preserve">               </w:t>
            </w:r>
            <w:r>
              <w:rPr>
                <w:rStyle w:val="Hyperlink"/>
                <w:rFonts w:ascii="Book Antiqua" w:hAnsi="Book Antiqua" w:cs="Arial"/>
                <w:b/>
                <w:bCs/>
                <w:sz w:val="22"/>
                <w:szCs w:val="22"/>
                <w:u w:val="none"/>
              </w:rPr>
              <w:t xml:space="preserve">  </w:t>
            </w:r>
            <w:r w:rsidRPr="000D2AA1">
              <w:rPr>
                <w:rStyle w:val="Hyperlink"/>
                <w:rFonts w:ascii="Book Antiqua" w:hAnsi="Book Antiqua" w:cs="Arial"/>
                <w:b/>
                <w:bCs/>
                <w:sz w:val="22"/>
                <w:szCs w:val="22"/>
                <w:u w:val="none"/>
              </w:rPr>
              <w:t xml:space="preserve">     </w:t>
            </w:r>
            <w:hyperlink r:id="rId18" w:history="1">
              <w:r w:rsidRPr="000D2AA1">
                <w:rPr>
                  <w:rStyle w:val="Hyperlink"/>
                  <w:rFonts w:ascii="Book Antiqua" w:hAnsi="Book Antiqua" w:cs="Arial"/>
                  <w:b/>
                  <w:bCs/>
                  <w:sz w:val="22"/>
                  <w:szCs w:val="22"/>
                </w:rPr>
                <w:t>kamal.rathore@powergrid.in</w:t>
              </w:r>
            </w:hyperlink>
          </w:p>
          <w:p w14:paraId="0CECFD38" w14:textId="77777777" w:rsidR="00B57673" w:rsidRDefault="00B57673" w:rsidP="00B57673">
            <w:pPr>
              <w:ind w:left="617" w:hanging="617"/>
              <w:jc w:val="both"/>
              <w:rPr>
                <w:rFonts w:ascii="Book Antiqua" w:hAnsi="Book Antiqua" w:cs="Arial"/>
                <w:b/>
                <w:bCs/>
                <w:color w:val="0000FF"/>
                <w:sz w:val="22"/>
                <w:szCs w:val="22"/>
              </w:rPr>
            </w:pPr>
            <w:r>
              <w:rPr>
                <w:rFonts w:ascii="Book Antiqua" w:hAnsi="Book Antiqua" w:cs="Arial"/>
                <w:b/>
                <w:bCs/>
                <w:color w:val="0000FF"/>
                <w:sz w:val="22"/>
                <w:szCs w:val="22"/>
              </w:rPr>
              <w:t xml:space="preserve">                                 </w:t>
            </w:r>
            <w:hyperlink r:id="rId19" w:history="1">
              <w:r w:rsidRPr="00623CCC">
                <w:rPr>
                  <w:rStyle w:val="Hyperlink"/>
                  <w:rFonts w:ascii="Book Antiqua" w:hAnsi="Book Antiqua" w:cs="Arial"/>
                  <w:b/>
                  <w:bCs/>
                  <w:sz w:val="22"/>
                  <w:szCs w:val="22"/>
                </w:rPr>
                <w:t>sweta.gupta@powergrid.in</w:t>
              </w:r>
            </w:hyperlink>
            <w:r>
              <w:rPr>
                <w:rFonts w:ascii="Book Antiqua" w:hAnsi="Book Antiqua" w:cs="Arial"/>
                <w:b/>
                <w:bCs/>
                <w:color w:val="0000FF"/>
                <w:sz w:val="22"/>
                <w:szCs w:val="22"/>
              </w:rPr>
              <w:t xml:space="preserve"> </w:t>
            </w:r>
          </w:p>
          <w:p w14:paraId="3AA2B653" w14:textId="1A629844" w:rsidR="003B058C" w:rsidRPr="00EF34CE" w:rsidRDefault="003B058C" w:rsidP="003D31B8">
            <w:pPr>
              <w:ind w:left="617" w:hanging="617"/>
              <w:jc w:val="both"/>
              <w:rPr>
                <w:rFonts w:ascii="Book Antiqua" w:hAnsi="Book Antiqua" w:cs="Arial"/>
                <w:b/>
                <w:bCs/>
                <w:color w:val="0000FF"/>
                <w:sz w:val="22"/>
                <w:szCs w:val="22"/>
              </w:rPr>
            </w:pPr>
          </w:p>
        </w:tc>
      </w:tr>
      <w:tr w:rsidR="00C863A4" w:rsidRPr="00EF34CE" w14:paraId="5A6E6A43" w14:textId="77777777" w:rsidTr="00265864">
        <w:tc>
          <w:tcPr>
            <w:tcW w:w="1080" w:type="dxa"/>
            <w:tcBorders>
              <w:right w:val="single" w:sz="4" w:space="0" w:color="auto"/>
            </w:tcBorders>
          </w:tcPr>
          <w:p w14:paraId="0E53D7C0" w14:textId="77777777" w:rsidR="00C863A4" w:rsidRPr="00EF34CE" w:rsidRDefault="00C863A4" w:rsidP="00C863A4">
            <w:pPr>
              <w:numPr>
                <w:ilvl w:val="0"/>
                <w:numId w:val="1"/>
              </w:numPr>
              <w:jc w:val="both"/>
              <w:rPr>
                <w:rFonts w:ascii="Book Antiqua" w:hAnsi="Book Antiqua" w:cs="Arial"/>
                <w:sz w:val="22"/>
                <w:szCs w:val="22"/>
              </w:rPr>
            </w:pPr>
          </w:p>
        </w:tc>
        <w:tc>
          <w:tcPr>
            <w:tcW w:w="1440" w:type="dxa"/>
            <w:tcBorders>
              <w:right w:val="single" w:sz="4" w:space="0" w:color="auto"/>
            </w:tcBorders>
          </w:tcPr>
          <w:p w14:paraId="4188A0AA" w14:textId="10DCB209" w:rsidR="00C863A4" w:rsidRPr="00C863A4" w:rsidRDefault="00C863A4" w:rsidP="00C863A4">
            <w:pPr>
              <w:jc w:val="both"/>
              <w:rPr>
                <w:rFonts w:ascii="Book Antiqua" w:hAnsi="Book Antiqua" w:cs="Arial"/>
                <w:b/>
                <w:bCs/>
                <w:sz w:val="22"/>
                <w:szCs w:val="22"/>
              </w:rPr>
            </w:pPr>
            <w:r w:rsidRPr="00C863A4">
              <w:rPr>
                <w:rFonts w:ascii="Arial" w:hAnsi="Arial" w:cs="Arial"/>
                <w:b/>
                <w:bCs/>
                <w:sz w:val="22"/>
                <w:szCs w:val="22"/>
              </w:rPr>
              <w:t>ITB 9</w:t>
            </w:r>
          </w:p>
        </w:tc>
        <w:tc>
          <w:tcPr>
            <w:tcW w:w="7200" w:type="dxa"/>
            <w:tcBorders>
              <w:left w:val="single" w:sz="4" w:space="0" w:color="auto"/>
            </w:tcBorders>
          </w:tcPr>
          <w:p w14:paraId="7DA6BBC3" w14:textId="77777777" w:rsidR="00C863A4" w:rsidRPr="00C863A4" w:rsidRDefault="00C863A4" w:rsidP="00C863A4">
            <w:pPr>
              <w:tabs>
                <w:tab w:val="right" w:pos="7254"/>
              </w:tabs>
              <w:jc w:val="both"/>
              <w:rPr>
                <w:rFonts w:ascii="Arial" w:hAnsi="Arial" w:cs="Arial"/>
                <w:b/>
                <w:bCs/>
                <w:sz w:val="22"/>
                <w:szCs w:val="22"/>
              </w:rPr>
            </w:pPr>
            <w:r w:rsidRPr="00C863A4">
              <w:rPr>
                <w:rFonts w:ascii="Arial" w:hAnsi="Arial" w:cs="Arial"/>
                <w:b/>
                <w:bCs/>
                <w:sz w:val="22"/>
                <w:szCs w:val="22"/>
              </w:rPr>
              <w:t>Supplementing ITB clause 9</w:t>
            </w:r>
          </w:p>
          <w:p w14:paraId="007E2666" w14:textId="77777777" w:rsidR="00C863A4" w:rsidRPr="00C863A4" w:rsidRDefault="00C863A4" w:rsidP="00C863A4">
            <w:pPr>
              <w:tabs>
                <w:tab w:val="right" w:pos="7254"/>
              </w:tabs>
              <w:jc w:val="both"/>
              <w:rPr>
                <w:rFonts w:ascii="Arial" w:hAnsi="Arial" w:cs="Arial"/>
                <w:b/>
                <w:bCs/>
                <w:sz w:val="22"/>
                <w:szCs w:val="22"/>
              </w:rPr>
            </w:pPr>
          </w:p>
          <w:p w14:paraId="0293C298" w14:textId="77777777" w:rsidR="00C863A4" w:rsidRPr="00C863A4" w:rsidRDefault="00C863A4" w:rsidP="00C863A4">
            <w:pPr>
              <w:tabs>
                <w:tab w:val="left" w:pos="0"/>
              </w:tabs>
              <w:jc w:val="both"/>
              <w:rPr>
                <w:rFonts w:ascii="Arial" w:hAnsi="Arial" w:cs="Arial"/>
                <w:b/>
                <w:bCs/>
                <w:sz w:val="22"/>
                <w:szCs w:val="22"/>
              </w:rPr>
            </w:pPr>
            <w:r w:rsidRPr="00C863A4">
              <w:rPr>
                <w:rFonts w:ascii="Arial" w:hAnsi="Arial" w:cs="Arial"/>
                <w:b/>
                <w:bCs/>
                <w:sz w:val="22"/>
                <w:szCs w:val="22"/>
              </w:rPr>
              <w:t xml:space="preserve">For this package, Bid from Joint Venture is not permitted. </w:t>
            </w:r>
          </w:p>
          <w:p w14:paraId="31887146" w14:textId="77777777" w:rsidR="00C863A4" w:rsidRPr="00C863A4" w:rsidRDefault="00C863A4" w:rsidP="00C863A4">
            <w:pPr>
              <w:jc w:val="both"/>
              <w:rPr>
                <w:rFonts w:ascii="Book Antiqua" w:hAnsi="Book Antiqua" w:cs="Arial"/>
                <w:b/>
                <w:bCs/>
                <w:sz w:val="22"/>
                <w:szCs w:val="22"/>
                <w:u w:val="single"/>
              </w:rPr>
            </w:pPr>
          </w:p>
        </w:tc>
      </w:tr>
      <w:tr w:rsidR="00C9452C" w:rsidRPr="00EF34CE" w14:paraId="0AB3C38E" w14:textId="77777777" w:rsidTr="00265864">
        <w:tc>
          <w:tcPr>
            <w:tcW w:w="1080" w:type="dxa"/>
            <w:tcBorders>
              <w:right w:val="single" w:sz="4" w:space="0" w:color="auto"/>
            </w:tcBorders>
          </w:tcPr>
          <w:p w14:paraId="25F3FCB9" w14:textId="77777777" w:rsidR="00C9452C" w:rsidRPr="00EF34CE" w:rsidRDefault="00C9452C" w:rsidP="00C9452C">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ITB Clause</w:t>
            </w:r>
          </w:p>
          <w:p w14:paraId="1C3308F2" w14:textId="53306FB9" w:rsidR="00C9452C" w:rsidRPr="00061618" w:rsidRDefault="00C9452C" w:rsidP="00C9452C">
            <w:pPr>
              <w:jc w:val="both"/>
              <w:rPr>
                <w:rFonts w:ascii="Book Antiqua" w:hAnsi="Book Antiqua" w:cs="Arial"/>
                <w:sz w:val="22"/>
                <w:szCs w:val="22"/>
              </w:rPr>
            </w:pPr>
            <w:r w:rsidRPr="00896E97">
              <w:rPr>
                <w:rFonts w:ascii="Book Antiqua" w:hAnsi="Book Antiqua" w:cs="Arial"/>
                <w:sz w:val="22"/>
                <w:szCs w:val="22"/>
              </w:rPr>
              <w:t>9</w:t>
            </w:r>
          </w:p>
        </w:tc>
        <w:tc>
          <w:tcPr>
            <w:tcW w:w="7200" w:type="dxa"/>
            <w:tcBorders>
              <w:left w:val="single" w:sz="4" w:space="0" w:color="auto"/>
            </w:tcBorders>
          </w:tcPr>
          <w:p w14:paraId="043AFD5A" w14:textId="77777777" w:rsidR="00C9452C" w:rsidRPr="00896E97" w:rsidRDefault="00C9452C" w:rsidP="00C9452C">
            <w:pPr>
              <w:jc w:val="both"/>
              <w:rPr>
                <w:rFonts w:ascii="Book Antiqua" w:hAnsi="Book Antiqua" w:cs="Arial"/>
                <w:sz w:val="22"/>
                <w:szCs w:val="22"/>
                <w:u w:val="single"/>
              </w:rPr>
            </w:pPr>
            <w:r w:rsidRPr="00896E97">
              <w:rPr>
                <w:rFonts w:ascii="Book Antiqua" w:hAnsi="Book Antiqua" w:cs="Arial"/>
                <w:b/>
                <w:bCs/>
                <w:sz w:val="22"/>
                <w:szCs w:val="22"/>
                <w:u w:val="single"/>
              </w:rPr>
              <w:t>Replace the title II. Soft Copy Part of ITB Cl. 9 with the following:</w:t>
            </w:r>
          </w:p>
          <w:p w14:paraId="661623CF" w14:textId="77777777" w:rsidR="00C9452C" w:rsidRPr="00896E97" w:rsidRDefault="00C9452C" w:rsidP="00C9452C">
            <w:pPr>
              <w:jc w:val="both"/>
              <w:rPr>
                <w:rFonts w:ascii="Book Antiqua" w:hAnsi="Book Antiqua" w:cs="Arial"/>
                <w:sz w:val="22"/>
                <w:szCs w:val="22"/>
              </w:rPr>
            </w:pPr>
          </w:p>
          <w:p w14:paraId="7A68AC4A"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 xml:space="preserve">II. </w:t>
            </w:r>
            <w:r w:rsidRPr="00896E97">
              <w:rPr>
                <w:rFonts w:ascii="Book Antiqua" w:hAnsi="Book Antiqua" w:cs="Arial"/>
                <w:b/>
                <w:bCs/>
                <w:sz w:val="22"/>
                <w:szCs w:val="22"/>
              </w:rPr>
              <w:t>Soft Copy</w:t>
            </w:r>
          </w:p>
          <w:p w14:paraId="1CA688E6" w14:textId="77777777" w:rsidR="00C9452C" w:rsidRPr="00896E97" w:rsidRDefault="00C9452C" w:rsidP="00C9452C">
            <w:pPr>
              <w:tabs>
                <w:tab w:val="left" w:pos="720"/>
                <w:tab w:val="left" w:pos="1416"/>
              </w:tabs>
              <w:ind w:left="1062" w:hanging="1062"/>
              <w:jc w:val="both"/>
              <w:rPr>
                <w:rFonts w:ascii="Book Antiqua" w:hAnsi="Book Antiqua" w:cs="Arial"/>
                <w:sz w:val="22"/>
                <w:szCs w:val="22"/>
              </w:rPr>
            </w:pPr>
            <w:r w:rsidRPr="00896E97">
              <w:rPr>
                <w:rFonts w:ascii="Book Antiqua" w:hAnsi="Book Antiqua" w:cs="Arial"/>
                <w:sz w:val="22"/>
                <w:szCs w:val="22"/>
              </w:rPr>
              <w:tab/>
            </w:r>
            <w:r w:rsidRPr="00896E97">
              <w:rPr>
                <w:rFonts w:ascii="Book Antiqua" w:hAnsi="Book Antiqua" w:cs="Arial"/>
                <w:sz w:val="22"/>
                <w:szCs w:val="22"/>
              </w:rPr>
              <w:tab/>
            </w:r>
            <w:r w:rsidRPr="00896E97">
              <w:rPr>
                <w:rFonts w:ascii="Book Antiqua" w:hAnsi="Book Antiqua" w:cs="Arial"/>
                <w:sz w:val="22"/>
                <w:szCs w:val="22"/>
              </w:rPr>
              <w:tab/>
            </w:r>
          </w:p>
          <w:p w14:paraId="3BDE9654" w14:textId="77777777" w:rsidR="00C9452C" w:rsidRPr="00896E97" w:rsidRDefault="00C9452C" w:rsidP="00C9452C">
            <w:pPr>
              <w:ind w:left="72"/>
              <w:jc w:val="both"/>
              <w:rPr>
                <w:rFonts w:ascii="Book Antiqua" w:hAnsi="Book Antiqua" w:cs="Arial"/>
                <w:sz w:val="22"/>
                <w:szCs w:val="22"/>
              </w:rPr>
            </w:pPr>
            <w:r w:rsidRPr="00896E97">
              <w:rPr>
                <w:rFonts w:ascii="Book Antiqua" w:hAnsi="Book Antiqua" w:cs="Arial"/>
                <w:sz w:val="22"/>
                <w:szCs w:val="22"/>
              </w:rPr>
              <w:t xml:space="preserve"> Soft copy </w:t>
            </w:r>
            <w:r w:rsidRPr="00896E97">
              <w:rPr>
                <w:rFonts w:ascii="Book Antiqua" w:hAnsi="Book Antiqua" w:cs="Arial"/>
                <w:bCs/>
                <w:sz w:val="22"/>
                <w:szCs w:val="22"/>
              </w:rPr>
              <w:t>of</w:t>
            </w:r>
            <w:r w:rsidRPr="00896E97">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896E97" w:rsidRDefault="00C9452C" w:rsidP="00C9452C">
            <w:pPr>
              <w:jc w:val="both"/>
              <w:rPr>
                <w:rFonts w:ascii="Book Antiqua" w:hAnsi="Book Antiqua" w:cs="Arial"/>
                <w:sz w:val="22"/>
                <w:szCs w:val="22"/>
              </w:rPr>
            </w:pPr>
          </w:p>
          <w:p w14:paraId="79351957"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First Envelope</w:t>
            </w:r>
          </w:p>
          <w:p w14:paraId="051A23AF" w14:textId="77777777" w:rsidR="00C9452C" w:rsidRPr="00896E97" w:rsidRDefault="00C9452C" w:rsidP="00C9452C">
            <w:pPr>
              <w:ind w:left="1125"/>
              <w:jc w:val="both"/>
              <w:rPr>
                <w:rFonts w:ascii="Book Antiqua" w:hAnsi="Book Antiqua" w:cs="Arial"/>
                <w:sz w:val="22"/>
                <w:szCs w:val="22"/>
                <w:u w:val="single"/>
              </w:rPr>
            </w:pPr>
          </w:p>
          <w:p w14:paraId="56D79477"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Programmed file</w:t>
            </w:r>
            <w:r w:rsidRPr="00896E97">
              <w:rPr>
                <w:rFonts w:ascii="Book Antiqua" w:hAnsi="Book Antiqua" w:cs="Arial"/>
                <w:sz w:val="22"/>
                <w:szCs w:val="22"/>
              </w:rPr>
              <w:t xml:space="preserve">-Attachments (Attachment to Bid Form including attachment to QR) in MS Excel format &amp; its revision covering various attachments, Integrity Pact and bid form for </w:t>
            </w:r>
            <w:r w:rsidRPr="00896E97">
              <w:rPr>
                <w:rFonts w:ascii="Book Antiqua" w:hAnsi="Book Antiqua" w:cs="Arial"/>
                <w:sz w:val="22"/>
                <w:szCs w:val="22"/>
              </w:rPr>
              <w:lastRenderedPageBreak/>
              <w:t>first envelope.</w:t>
            </w:r>
          </w:p>
          <w:p w14:paraId="2767734C"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Scanned</w:t>
            </w:r>
            <w:r w:rsidRPr="00896E97">
              <w:rPr>
                <w:rFonts w:ascii="Book Antiqua" w:hAnsi="Book Antiqua" w:cs="Arial"/>
                <w:sz w:val="22"/>
                <w:szCs w:val="22"/>
              </w:rPr>
              <w:t xml:space="preserve"> copies of all the documents mentioned at 15.4 of ITB </w:t>
            </w:r>
          </w:p>
          <w:p w14:paraId="46BEEAD3" w14:textId="77777777" w:rsidR="00C9452C" w:rsidRPr="00896E97" w:rsidRDefault="00C9452C" w:rsidP="00C9452C">
            <w:pPr>
              <w:ind w:left="720" w:firstLine="360"/>
              <w:jc w:val="both"/>
              <w:rPr>
                <w:rFonts w:ascii="Book Antiqua" w:hAnsi="Book Antiqua" w:cs="Arial"/>
                <w:sz w:val="22"/>
                <w:szCs w:val="22"/>
              </w:rPr>
            </w:pPr>
          </w:p>
          <w:p w14:paraId="25436DAE"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Second Envelope</w:t>
            </w:r>
          </w:p>
          <w:p w14:paraId="26D37B90" w14:textId="77777777" w:rsidR="00C9452C" w:rsidRPr="00896E97" w:rsidRDefault="00C9452C" w:rsidP="00C9452C">
            <w:pPr>
              <w:ind w:left="1170" w:hanging="18"/>
              <w:jc w:val="both"/>
              <w:rPr>
                <w:rFonts w:ascii="Book Antiqua" w:hAnsi="Book Antiqua" w:cs="Arial"/>
                <w:sz w:val="22"/>
                <w:szCs w:val="22"/>
              </w:rPr>
            </w:pPr>
          </w:p>
          <w:p w14:paraId="1A380481" w14:textId="77777777" w:rsidR="00C9452C" w:rsidRPr="00896E97" w:rsidRDefault="00C9452C" w:rsidP="00C9452C">
            <w:pPr>
              <w:numPr>
                <w:ilvl w:val="0"/>
                <w:numId w:val="16"/>
              </w:numPr>
              <w:tabs>
                <w:tab w:val="clear" w:pos="2160"/>
                <w:tab w:val="num" w:pos="792"/>
              </w:tabs>
              <w:ind w:left="792"/>
              <w:jc w:val="both"/>
              <w:rPr>
                <w:rFonts w:ascii="Book Antiqua" w:hAnsi="Book Antiqua" w:cs="Arial"/>
                <w:sz w:val="22"/>
                <w:szCs w:val="22"/>
              </w:rPr>
            </w:pPr>
            <w:r w:rsidRPr="00896E97">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061618" w:rsidRDefault="00C9452C" w:rsidP="00C9452C">
            <w:pPr>
              <w:jc w:val="both"/>
              <w:rPr>
                <w:rFonts w:ascii="Book Antiqua" w:hAnsi="Book Antiqua" w:cs="Arial"/>
                <w:b/>
                <w:bCs/>
                <w:sz w:val="22"/>
                <w:szCs w:val="22"/>
                <w:u w:val="single"/>
              </w:rPr>
            </w:pPr>
          </w:p>
        </w:tc>
      </w:tr>
      <w:tr w:rsidR="003D31B8" w:rsidRPr="00EF34CE" w14:paraId="5D57C010" w14:textId="77777777" w:rsidTr="00265864">
        <w:tc>
          <w:tcPr>
            <w:tcW w:w="1080" w:type="dxa"/>
            <w:tcBorders>
              <w:right w:val="single" w:sz="4" w:space="0" w:color="auto"/>
            </w:tcBorders>
          </w:tcPr>
          <w:p w14:paraId="028295C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Clause</w:t>
            </w:r>
          </w:p>
          <w:p w14:paraId="66B8425D" w14:textId="75EDE40F" w:rsidR="003D31B8" w:rsidRPr="00EF34CE" w:rsidRDefault="003D31B8" w:rsidP="003D31B8">
            <w:pPr>
              <w:pStyle w:val="Default"/>
              <w:jc w:val="both"/>
              <w:rPr>
                <w:rFonts w:cs="Arial"/>
                <w:b/>
                <w:bCs/>
                <w:sz w:val="22"/>
                <w:szCs w:val="22"/>
              </w:rPr>
            </w:pPr>
            <w:r w:rsidRPr="005A4E13">
              <w:rPr>
                <w:rFonts w:cs="Arial"/>
                <w:sz w:val="22"/>
                <w:szCs w:val="22"/>
              </w:rPr>
              <w:t>9 (I) (</w:t>
            </w:r>
            <w:proofErr w:type="spellStart"/>
            <w:r w:rsidRPr="005A4E13">
              <w:rPr>
                <w:rFonts w:cs="Arial"/>
                <w:sz w:val="22"/>
                <w:szCs w:val="22"/>
              </w:rPr>
              <w:t>i</w:t>
            </w:r>
            <w:proofErr w:type="spellEnd"/>
            <w:r w:rsidRPr="005A4E13">
              <w:rPr>
                <w:rFonts w:cs="Arial"/>
                <w:sz w:val="22"/>
                <w:szCs w:val="22"/>
              </w:rPr>
              <w:t>) &amp; (ii)</w:t>
            </w:r>
          </w:p>
        </w:tc>
        <w:tc>
          <w:tcPr>
            <w:tcW w:w="7200" w:type="dxa"/>
            <w:tcBorders>
              <w:left w:val="single" w:sz="4" w:space="0" w:color="auto"/>
            </w:tcBorders>
          </w:tcPr>
          <w:p w14:paraId="425316B9" w14:textId="77777777" w:rsidR="003D31B8" w:rsidRPr="005A4E13" w:rsidRDefault="003D31B8" w:rsidP="003D31B8">
            <w:pPr>
              <w:jc w:val="both"/>
              <w:rPr>
                <w:rFonts w:ascii="Book Antiqua" w:hAnsi="Book Antiqua" w:cs="Arial"/>
                <w:sz w:val="22"/>
                <w:szCs w:val="22"/>
                <w:u w:val="single"/>
              </w:rPr>
            </w:pPr>
            <w:r w:rsidRPr="005A4E13">
              <w:rPr>
                <w:rFonts w:ascii="Book Antiqua" w:hAnsi="Book Antiqua" w:cs="Arial"/>
                <w:b/>
                <w:bCs/>
                <w:sz w:val="22"/>
                <w:szCs w:val="22"/>
                <w:u w:val="single"/>
              </w:rPr>
              <w:t>Replace the ITB clause 9 (I) (</w:t>
            </w:r>
            <w:proofErr w:type="spellStart"/>
            <w:r w:rsidRPr="005A4E13">
              <w:rPr>
                <w:rFonts w:ascii="Book Antiqua" w:hAnsi="Book Antiqua" w:cs="Arial"/>
                <w:b/>
                <w:bCs/>
                <w:sz w:val="22"/>
                <w:szCs w:val="22"/>
                <w:u w:val="single"/>
              </w:rPr>
              <w:t>i</w:t>
            </w:r>
            <w:proofErr w:type="spellEnd"/>
            <w:r w:rsidRPr="005A4E13">
              <w:rPr>
                <w:rFonts w:ascii="Book Antiqua" w:hAnsi="Book Antiqua" w:cs="Arial"/>
                <w:b/>
                <w:bCs/>
                <w:sz w:val="22"/>
                <w:szCs w:val="22"/>
                <w:u w:val="single"/>
              </w:rPr>
              <w:t>) &amp; (ii) with the following:</w:t>
            </w:r>
          </w:p>
          <w:p w14:paraId="089B9A0B" w14:textId="77777777" w:rsidR="003D31B8" w:rsidRPr="005A4E13" w:rsidRDefault="003D31B8" w:rsidP="003D31B8">
            <w:pPr>
              <w:pStyle w:val="Default"/>
              <w:jc w:val="both"/>
              <w:rPr>
                <w:rFonts w:cs="Arial"/>
                <w:sz w:val="22"/>
                <w:szCs w:val="22"/>
              </w:rPr>
            </w:pPr>
          </w:p>
          <w:p w14:paraId="54713B83" w14:textId="77777777" w:rsidR="003D31B8" w:rsidRPr="005A4E13" w:rsidRDefault="003D31B8" w:rsidP="003D31B8">
            <w:pPr>
              <w:pStyle w:val="Default"/>
              <w:jc w:val="both"/>
              <w:rPr>
                <w:rFonts w:cs="Arial"/>
                <w:sz w:val="22"/>
                <w:szCs w:val="22"/>
              </w:rPr>
            </w:pPr>
            <w:r w:rsidRPr="005A4E13">
              <w:rPr>
                <w:rFonts w:cs="Arial"/>
                <w:sz w:val="22"/>
                <w:szCs w:val="22"/>
              </w:rPr>
              <w:t xml:space="preserve">Documents Comprising the Bid </w:t>
            </w:r>
          </w:p>
          <w:p w14:paraId="1704EE2E" w14:textId="77777777" w:rsidR="003D31B8" w:rsidRPr="005A4E13" w:rsidRDefault="003D31B8" w:rsidP="003D31B8">
            <w:pPr>
              <w:pStyle w:val="Default"/>
              <w:jc w:val="both"/>
              <w:rPr>
                <w:rFonts w:cs="Arial"/>
                <w:sz w:val="22"/>
                <w:szCs w:val="22"/>
              </w:rPr>
            </w:pPr>
          </w:p>
          <w:p w14:paraId="3332092B" w14:textId="77777777" w:rsidR="003D31B8" w:rsidRPr="005A4E13" w:rsidRDefault="003D31B8" w:rsidP="003D31B8">
            <w:pPr>
              <w:pStyle w:val="Default"/>
              <w:jc w:val="both"/>
              <w:rPr>
                <w:rFonts w:cs="Arial"/>
                <w:sz w:val="22"/>
                <w:szCs w:val="22"/>
              </w:rPr>
            </w:pPr>
            <w:r w:rsidRPr="005A4E13">
              <w:rPr>
                <w:rFonts w:cs="Arial"/>
                <w:sz w:val="22"/>
                <w:szCs w:val="22"/>
              </w:rPr>
              <w:t>I. Hard Copy Part</w:t>
            </w:r>
          </w:p>
          <w:p w14:paraId="219681C7" w14:textId="77777777" w:rsidR="003D31B8" w:rsidRPr="005A4E13" w:rsidRDefault="003D31B8" w:rsidP="003D31B8">
            <w:pPr>
              <w:pStyle w:val="Default"/>
              <w:jc w:val="both"/>
              <w:rPr>
                <w:rFonts w:cs="Arial"/>
                <w:sz w:val="22"/>
                <w:szCs w:val="22"/>
              </w:rPr>
            </w:pPr>
          </w:p>
          <w:p w14:paraId="25FD69E4" w14:textId="77777777" w:rsidR="003D31B8" w:rsidRPr="005A4E13" w:rsidRDefault="003D31B8" w:rsidP="003D31B8">
            <w:pPr>
              <w:pStyle w:val="Default"/>
              <w:jc w:val="both"/>
              <w:rPr>
                <w:rFonts w:cs="Arial"/>
                <w:sz w:val="22"/>
                <w:szCs w:val="22"/>
              </w:rPr>
            </w:pPr>
            <w:r w:rsidRPr="005A4E13">
              <w:rPr>
                <w:rFonts w:cs="Arial"/>
                <w:sz w:val="22"/>
                <w:szCs w:val="22"/>
              </w:rPr>
              <w:t>Hard copy part of the bid shall comprise of following documents to be submitted in sealed envelope, as part of First Envelope</w:t>
            </w:r>
          </w:p>
          <w:p w14:paraId="05D404F5" w14:textId="77777777" w:rsidR="003D31B8" w:rsidRPr="005A4E13" w:rsidRDefault="003D31B8" w:rsidP="003D31B8">
            <w:pPr>
              <w:pStyle w:val="Default"/>
              <w:jc w:val="both"/>
              <w:rPr>
                <w:rFonts w:cs="Arial"/>
                <w:sz w:val="22"/>
                <w:szCs w:val="22"/>
              </w:rPr>
            </w:pPr>
          </w:p>
          <w:p w14:paraId="31CED62A" w14:textId="77777777" w:rsidR="003D31B8" w:rsidRPr="005A4E13" w:rsidRDefault="003D31B8" w:rsidP="003D31B8">
            <w:pPr>
              <w:pStyle w:val="Default"/>
              <w:ind w:left="342" w:hanging="342"/>
              <w:jc w:val="both"/>
              <w:rPr>
                <w:rFonts w:cs="Arial"/>
                <w:color w:val="auto"/>
                <w:sz w:val="22"/>
                <w:szCs w:val="22"/>
              </w:rPr>
            </w:pPr>
            <w:r w:rsidRPr="005A4E13">
              <w:rPr>
                <w:rFonts w:cs="Arial"/>
                <w:sz w:val="22"/>
                <w:szCs w:val="22"/>
              </w:rPr>
              <w:t>(</w:t>
            </w:r>
            <w:proofErr w:type="spellStart"/>
            <w:r w:rsidRPr="005A4E13">
              <w:rPr>
                <w:rFonts w:cs="Arial"/>
                <w:sz w:val="22"/>
                <w:szCs w:val="22"/>
              </w:rPr>
              <w:t>i</w:t>
            </w:r>
            <w:proofErr w:type="spellEnd"/>
            <w:r w:rsidRPr="005A4E13">
              <w:rPr>
                <w:rFonts w:cs="Arial"/>
                <w:sz w:val="22"/>
                <w:szCs w:val="22"/>
              </w:rPr>
              <w:t>)</w:t>
            </w:r>
            <w:r w:rsidRPr="005A4E13">
              <w:rPr>
                <w:rFonts w:cs="Arial"/>
                <w:sz w:val="22"/>
                <w:szCs w:val="22"/>
              </w:rPr>
              <w:tab/>
            </w:r>
            <w:r w:rsidRPr="005A4E13">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5A4E13" w:rsidRDefault="003D31B8" w:rsidP="003D31B8">
            <w:pPr>
              <w:pStyle w:val="Default"/>
              <w:ind w:left="342" w:hanging="342"/>
              <w:jc w:val="both"/>
              <w:rPr>
                <w:rFonts w:cs="Arial"/>
                <w:sz w:val="22"/>
                <w:szCs w:val="22"/>
              </w:rPr>
            </w:pPr>
          </w:p>
          <w:p w14:paraId="3FBF2096" w14:textId="77777777" w:rsidR="003D31B8" w:rsidRPr="005A4E13" w:rsidRDefault="003D31B8" w:rsidP="003D31B8">
            <w:pPr>
              <w:pStyle w:val="Default"/>
              <w:ind w:left="342" w:hanging="342"/>
              <w:jc w:val="both"/>
              <w:rPr>
                <w:rFonts w:cs="Arial"/>
                <w:b/>
                <w:sz w:val="22"/>
                <w:szCs w:val="22"/>
              </w:rPr>
            </w:pPr>
            <w:r w:rsidRPr="005A4E13">
              <w:rPr>
                <w:rFonts w:cs="Arial"/>
                <w:sz w:val="22"/>
                <w:szCs w:val="22"/>
              </w:rPr>
              <w:t xml:space="preserve">(ii) </w:t>
            </w:r>
            <w:r w:rsidRPr="005A4E13">
              <w:rPr>
                <w:rFonts w:cs="Arial"/>
                <w:color w:val="auto"/>
                <w:sz w:val="22"/>
                <w:szCs w:val="22"/>
              </w:rPr>
              <w:t>Bid</w:t>
            </w:r>
            <w:r w:rsidRPr="005A4E13">
              <w:rPr>
                <w:rFonts w:cs="Arial"/>
                <w:sz w:val="22"/>
                <w:szCs w:val="22"/>
              </w:rPr>
              <w:t xml:space="preserve"> Security (in Original) </w:t>
            </w:r>
            <w:r w:rsidRPr="005A4E13">
              <w:rPr>
                <w:rFonts w:cs="Arial"/>
                <w:b/>
                <w:bCs/>
                <w:sz w:val="22"/>
                <w:szCs w:val="22"/>
              </w:rPr>
              <w:t>or Online Payment Acknowledgement towards Bid Security</w:t>
            </w:r>
            <w:r w:rsidRPr="005A4E13">
              <w:rPr>
                <w:rFonts w:cs="Arial"/>
                <w:sz w:val="22"/>
                <w:szCs w:val="22"/>
              </w:rPr>
              <w:t xml:space="preserve"> or documentary evidence in support of exemption of Bid Security, in separate envelope in accordance with clause 13 of ITB, Section-II – </w:t>
            </w:r>
            <w:r w:rsidRPr="005A4E13">
              <w:rPr>
                <w:rFonts w:cs="Arial"/>
                <w:b/>
                <w:sz w:val="22"/>
                <w:szCs w:val="22"/>
              </w:rPr>
              <w:t>Not Applicable</w:t>
            </w:r>
          </w:p>
          <w:p w14:paraId="45D6D28A" w14:textId="77777777" w:rsidR="003D31B8" w:rsidRPr="00EF34CE" w:rsidRDefault="003D31B8" w:rsidP="003D31B8">
            <w:pPr>
              <w:pStyle w:val="Default"/>
              <w:jc w:val="both"/>
              <w:rPr>
                <w:rFonts w:cs="Arial"/>
                <w:b/>
                <w:bCs/>
                <w:sz w:val="22"/>
                <w:szCs w:val="22"/>
              </w:rPr>
            </w:pPr>
          </w:p>
        </w:tc>
      </w:tr>
      <w:tr w:rsidR="003D31B8" w:rsidRPr="00EF34CE" w14:paraId="4D8F1AFA" w14:textId="77777777" w:rsidTr="00265864">
        <w:tc>
          <w:tcPr>
            <w:tcW w:w="1080" w:type="dxa"/>
            <w:tcBorders>
              <w:right w:val="single" w:sz="4" w:space="0" w:color="auto"/>
            </w:tcBorders>
          </w:tcPr>
          <w:p w14:paraId="7BE54E5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EF34CE" w:rsidRDefault="003D31B8" w:rsidP="003D31B8">
            <w:pPr>
              <w:pStyle w:val="Default"/>
              <w:jc w:val="both"/>
              <w:rPr>
                <w:rFonts w:cs="Arial"/>
                <w:b/>
                <w:bCs/>
                <w:sz w:val="22"/>
                <w:szCs w:val="22"/>
              </w:rPr>
            </w:pPr>
            <w:r w:rsidRPr="001D31FE">
              <w:rPr>
                <w:rFonts w:cs="Arial"/>
                <w:sz w:val="22"/>
                <w:szCs w:val="22"/>
              </w:rPr>
              <w:t>ITB 9(I)</w:t>
            </w:r>
          </w:p>
        </w:tc>
        <w:tc>
          <w:tcPr>
            <w:tcW w:w="7200" w:type="dxa"/>
            <w:tcBorders>
              <w:left w:val="single" w:sz="4" w:space="0" w:color="auto"/>
            </w:tcBorders>
          </w:tcPr>
          <w:p w14:paraId="7B6C9805" w14:textId="77777777" w:rsidR="003D31B8" w:rsidRPr="001D31FE" w:rsidRDefault="003D31B8" w:rsidP="003D31B8">
            <w:pPr>
              <w:tabs>
                <w:tab w:val="left" w:pos="0"/>
              </w:tabs>
              <w:jc w:val="both"/>
              <w:rPr>
                <w:rFonts w:ascii="Book Antiqua" w:hAnsi="Book Antiqua" w:cs="Arial"/>
                <w:b/>
                <w:bCs/>
                <w:sz w:val="22"/>
                <w:szCs w:val="22"/>
                <w:u w:val="single"/>
              </w:rPr>
            </w:pPr>
            <w:r w:rsidRPr="001D31FE">
              <w:rPr>
                <w:rFonts w:ascii="Book Antiqua" w:hAnsi="Book Antiqua" w:cs="Arial"/>
                <w:b/>
                <w:bCs/>
                <w:sz w:val="22"/>
                <w:szCs w:val="22"/>
                <w:u w:val="single"/>
              </w:rPr>
              <w:t>Supplementing ITB 9 (I) as follows:</w:t>
            </w:r>
          </w:p>
          <w:p w14:paraId="1010F71F" w14:textId="77777777" w:rsidR="003D31B8" w:rsidRPr="001D31FE" w:rsidRDefault="003D31B8" w:rsidP="003D31B8">
            <w:pPr>
              <w:tabs>
                <w:tab w:val="left" w:pos="0"/>
              </w:tabs>
              <w:jc w:val="both"/>
              <w:rPr>
                <w:rFonts w:ascii="Book Antiqua" w:hAnsi="Book Antiqua" w:cs="Arial"/>
                <w:b/>
                <w:bCs/>
                <w:sz w:val="22"/>
                <w:szCs w:val="22"/>
                <w:u w:val="single"/>
              </w:rPr>
            </w:pPr>
          </w:p>
          <w:p w14:paraId="75E52B1D" w14:textId="77777777" w:rsidR="003D31B8" w:rsidRPr="001D31FE" w:rsidRDefault="003D31B8" w:rsidP="003D31B8">
            <w:pPr>
              <w:jc w:val="both"/>
              <w:rPr>
                <w:rFonts w:ascii="Book Antiqua" w:hAnsi="Book Antiqua" w:cs="Arial"/>
                <w:b/>
                <w:bCs/>
                <w:sz w:val="22"/>
                <w:szCs w:val="22"/>
              </w:rPr>
            </w:pPr>
            <w:r w:rsidRPr="001D31FE">
              <w:rPr>
                <w:rFonts w:ascii="Book Antiqua" w:hAnsi="Book Antiqua" w:cs="Arial"/>
                <w:b/>
                <w:bCs/>
                <w:sz w:val="22"/>
                <w:szCs w:val="22"/>
              </w:rPr>
              <w:t>The bid shall be submitted by the Bidder in the following manner:</w:t>
            </w:r>
          </w:p>
          <w:p w14:paraId="73B3E2FB" w14:textId="77777777" w:rsidR="003D31B8" w:rsidRPr="001D31FE" w:rsidRDefault="003D31B8" w:rsidP="003D31B8">
            <w:pPr>
              <w:tabs>
                <w:tab w:val="left" w:pos="0"/>
              </w:tabs>
              <w:jc w:val="both"/>
              <w:rPr>
                <w:rFonts w:ascii="Book Antiqua" w:hAnsi="Book Antiqua" w:cs="Arial"/>
                <w:b/>
                <w:color w:val="000000"/>
                <w:sz w:val="22"/>
                <w:szCs w:val="22"/>
                <w:shd w:val="clear" w:color="auto" w:fill="FFFFFF"/>
              </w:rPr>
            </w:pPr>
          </w:p>
          <w:p w14:paraId="5717A34E" w14:textId="77777777" w:rsidR="003D31B8" w:rsidRPr="001D31FE" w:rsidRDefault="003D31B8" w:rsidP="003D31B8">
            <w:pPr>
              <w:jc w:val="both"/>
              <w:rPr>
                <w:rStyle w:val="Hyperlink"/>
                <w:rFonts w:ascii="Book Antiqua" w:hAnsi="Book Antiqua" w:cs="Arial"/>
                <w:bCs/>
                <w:sz w:val="22"/>
                <w:szCs w:val="22"/>
              </w:rPr>
            </w:pPr>
            <w:r w:rsidRPr="001D31FE">
              <w:rPr>
                <w:rFonts w:ascii="Book Antiqua" w:hAnsi="Book Antiqua" w:cs="Arial"/>
                <w:b/>
                <w:bCs/>
                <w:sz w:val="22"/>
                <w:szCs w:val="22"/>
              </w:rPr>
              <w:t xml:space="preserve">Bidder(s) shall submit Tender Fee only through POWERGRID ONLINE PAYMENT UTILITY- </w:t>
            </w:r>
            <w:hyperlink r:id="rId20" w:history="1">
              <w:r w:rsidRPr="001D31FE">
                <w:rPr>
                  <w:rStyle w:val="Hyperlink"/>
                  <w:rFonts w:ascii="Book Antiqua" w:hAnsi="Book Antiqua" w:cs="Arial"/>
                  <w:b/>
                  <w:bCs/>
                  <w:sz w:val="22"/>
                  <w:szCs w:val="22"/>
                </w:rPr>
                <w:t>https://epay.powergrid.in</w:t>
              </w:r>
            </w:hyperlink>
          </w:p>
          <w:p w14:paraId="40E0C55F" w14:textId="77777777" w:rsidR="003D31B8" w:rsidRPr="001D31FE" w:rsidRDefault="003D31B8" w:rsidP="003D31B8">
            <w:pPr>
              <w:tabs>
                <w:tab w:val="left" w:pos="0"/>
              </w:tabs>
              <w:jc w:val="both"/>
              <w:rPr>
                <w:rFonts w:ascii="Book Antiqua" w:hAnsi="Book Antiqua"/>
                <w:color w:val="000000"/>
                <w:sz w:val="22"/>
                <w:szCs w:val="22"/>
                <w:shd w:val="clear" w:color="auto" w:fill="FFFFFF"/>
              </w:rPr>
            </w:pPr>
          </w:p>
          <w:p w14:paraId="0A00A5C8" w14:textId="77777777" w:rsidR="003D31B8" w:rsidRPr="001D31FE" w:rsidRDefault="003D31B8" w:rsidP="003D31B8">
            <w:pPr>
              <w:tabs>
                <w:tab w:val="left" w:pos="0"/>
              </w:tabs>
              <w:jc w:val="both"/>
              <w:rPr>
                <w:rFonts w:ascii="Book Antiqua" w:hAnsi="Book Antiqua"/>
                <w:sz w:val="22"/>
                <w:szCs w:val="22"/>
              </w:rPr>
            </w:pPr>
            <w:r w:rsidRPr="001D31FE">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1D31FE" w:rsidRDefault="003D31B8" w:rsidP="003D31B8">
            <w:pPr>
              <w:tabs>
                <w:tab w:val="left" w:pos="0"/>
              </w:tabs>
              <w:jc w:val="both"/>
              <w:rPr>
                <w:rFonts w:ascii="Book Antiqua" w:hAnsi="Book Antiqua" w:cs="Arial"/>
                <w:b/>
                <w:sz w:val="22"/>
                <w:szCs w:val="22"/>
              </w:rPr>
            </w:pPr>
          </w:p>
          <w:p w14:paraId="3E44B4D6" w14:textId="1CC674E5" w:rsidR="003D31B8" w:rsidRPr="001D31FE" w:rsidRDefault="003D31B8" w:rsidP="003D31B8">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1D31FE">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1D31FE">
              <w:rPr>
                <w:rStyle w:val="normal0020tablechar"/>
                <w:rFonts w:ascii="Book Antiqua" w:hAnsi="Book Antiqua" w:cs="Arial"/>
                <w:b/>
                <w:sz w:val="22"/>
                <w:szCs w:val="22"/>
                <w:lang w:val="en-US" w:eastAsia="en-US"/>
              </w:rPr>
              <w:t>per Attachment-</w:t>
            </w:r>
            <w:r>
              <w:rPr>
                <w:rStyle w:val="normal0020tablechar"/>
                <w:rFonts w:ascii="Book Antiqua" w:hAnsi="Book Antiqua" w:cs="Arial"/>
                <w:b/>
                <w:sz w:val="22"/>
                <w:szCs w:val="22"/>
                <w:lang w:val="en-US" w:eastAsia="en-US"/>
              </w:rPr>
              <w:t>2</w:t>
            </w:r>
            <w:r w:rsidR="00CE25CC">
              <w:rPr>
                <w:rStyle w:val="normal0020tablechar"/>
                <w:rFonts w:ascii="Book Antiqua" w:hAnsi="Book Antiqua" w:cs="Arial"/>
                <w:b/>
                <w:sz w:val="22"/>
                <w:szCs w:val="22"/>
                <w:lang w:val="en-US" w:eastAsia="en-US"/>
              </w:rPr>
              <w:t>8</w:t>
            </w:r>
            <w:r w:rsidRPr="001D31FE">
              <w:rPr>
                <w:rStyle w:val="normal0020tablechar"/>
                <w:rFonts w:ascii="Book Antiqua" w:hAnsi="Book Antiqua" w:cs="Arial"/>
                <w:b/>
                <w:sz w:val="22"/>
                <w:szCs w:val="22"/>
                <w:lang w:val="en-US" w:eastAsia="en-US"/>
              </w:rPr>
              <w:t xml:space="preserve"> of </w:t>
            </w:r>
            <w:r w:rsidRPr="001D31FE">
              <w:rPr>
                <w:rStyle w:val="normal0020tablechar"/>
                <w:rFonts w:ascii="Book Antiqua" w:hAnsi="Book Antiqua" w:cs="Arial"/>
                <w:b/>
                <w:color w:val="000000"/>
                <w:sz w:val="22"/>
                <w:szCs w:val="22"/>
                <w:lang w:val="en-US" w:eastAsia="en-US"/>
              </w:rPr>
              <w:t xml:space="preserve">the Bidding Documents </w:t>
            </w:r>
            <w:r w:rsidRPr="001D31FE">
              <w:rPr>
                <w:rFonts w:ascii="Book Antiqua" w:hAnsi="Book Antiqua" w:cs="Arial"/>
                <w:b/>
                <w:bCs/>
                <w:sz w:val="22"/>
                <w:szCs w:val="22"/>
                <w:lang w:val="en-US" w:eastAsia="en-US"/>
              </w:rPr>
              <w:t>along with the bid or subsequently pursuant to ITB Clause 21.1</w:t>
            </w:r>
            <w:r w:rsidRPr="001D31FE">
              <w:rPr>
                <w:rFonts w:ascii="Book Antiqua" w:hAnsi="Book Antiqua"/>
                <w:bCs/>
                <w:sz w:val="22"/>
                <w:szCs w:val="22"/>
                <w:lang w:val="en-US" w:eastAsia="en-US"/>
              </w:rPr>
              <w:t xml:space="preserve">. </w:t>
            </w:r>
            <w:r w:rsidRPr="001D31FE">
              <w:rPr>
                <w:rFonts w:ascii="Book Antiqua" w:hAnsi="Book Antiqua" w:cs="Arial"/>
                <w:b/>
                <w:bCs/>
                <w:sz w:val="22"/>
                <w:szCs w:val="22"/>
                <w:lang w:val="en-US" w:eastAsia="en-US"/>
              </w:rPr>
              <w:t xml:space="preserve">Bidder may also note that the undertaking inter-alia </w:t>
            </w:r>
            <w:r w:rsidRPr="001D31FE">
              <w:rPr>
                <w:rFonts w:ascii="Book Antiqua" w:hAnsi="Book Antiqua" w:cs="Arial"/>
                <w:b/>
                <w:bCs/>
                <w:sz w:val="22"/>
                <w:szCs w:val="22"/>
                <w:lang w:val="en-US" w:eastAsia="en-US"/>
              </w:rPr>
              <w:lastRenderedPageBreak/>
              <w:t>contains provision to the extent that non-submission of these documents as above shall be considered as withdrawal of the bid and would be treated accordingly.</w:t>
            </w:r>
            <w:r w:rsidRPr="001D31FE">
              <w:rPr>
                <w:rFonts w:ascii="Book Antiqua" w:hAnsi="Book Antiqua" w:cs="Arial"/>
                <w:b/>
                <w:sz w:val="22"/>
                <w:szCs w:val="22"/>
                <w:lang w:val="en-US" w:eastAsia="en-US"/>
              </w:rPr>
              <w:t xml:space="preserve">  </w:t>
            </w:r>
          </w:p>
          <w:p w14:paraId="01BD1303" w14:textId="6CDA3C19" w:rsidR="003D31B8" w:rsidRPr="00EF34CE" w:rsidRDefault="003D31B8" w:rsidP="003D31B8">
            <w:pPr>
              <w:pStyle w:val="Default"/>
              <w:jc w:val="both"/>
              <w:rPr>
                <w:rFonts w:cs="Arial"/>
                <w:b/>
                <w:bCs/>
                <w:sz w:val="22"/>
                <w:szCs w:val="22"/>
              </w:rPr>
            </w:pPr>
            <w:r w:rsidRPr="001D31FE">
              <w:rPr>
                <w:rFonts w:cs="Arial"/>
                <w:b/>
                <w:bCs/>
                <w:sz w:val="22"/>
                <w:szCs w:val="22"/>
              </w:rPr>
              <w:t>The provisions specified at other clauses of the Bidding Documents shall be read in conjunction with the provisions specified hereinabove.</w:t>
            </w:r>
          </w:p>
        </w:tc>
      </w:tr>
      <w:tr w:rsidR="001E0A25" w:rsidRPr="00EF34CE" w14:paraId="4F52CDE5" w14:textId="77777777" w:rsidTr="00265864">
        <w:tc>
          <w:tcPr>
            <w:tcW w:w="1080" w:type="dxa"/>
            <w:tcBorders>
              <w:right w:val="single" w:sz="4" w:space="0" w:color="auto"/>
            </w:tcBorders>
          </w:tcPr>
          <w:p w14:paraId="22F6F3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5C0CCF" w:rsidRDefault="001E0A25" w:rsidP="001E0A25">
            <w:pPr>
              <w:jc w:val="both"/>
              <w:rPr>
                <w:rFonts w:ascii="Book Antiqua" w:hAnsi="Book Antiqua" w:cs="Arial"/>
                <w:sz w:val="22"/>
                <w:szCs w:val="22"/>
              </w:rPr>
            </w:pPr>
          </w:p>
          <w:p w14:paraId="0B66D409" w14:textId="33748A6C" w:rsidR="001E0A25" w:rsidRPr="005C0CCF" w:rsidRDefault="001E0A25" w:rsidP="001E0A25">
            <w:pPr>
              <w:jc w:val="both"/>
              <w:rPr>
                <w:rFonts w:ascii="Book Antiqua" w:hAnsi="Book Antiqua" w:cs="Arial"/>
                <w:sz w:val="22"/>
                <w:szCs w:val="22"/>
              </w:rPr>
            </w:pPr>
            <w:r w:rsidRPr="005C0CCF">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5C0CCF" w:rsidRDefault="001E0A25" w:rsidP="001E0A25">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4F32A6EA" w14:textId="31E38671" w:rsidR="001E0A25" w:rsidRPr="005C0CCF" w:rsidRDefault="001E0A25" w:rsidP="005C0CCF">
            <w:pPr>
              <w:jc w:val="both"/>
              <w:rPr>
                <w:rFonts w:ascii="Book Antiqua" w:hAnsi="Book Antiqua" w:cs="Arial"/>
                <w:sz w:val="22"/>
                <w:szCs w:val="22"/>
              </w:rPr>
            </w:pPr>
          </w:p>
          <w:p w14:paraId="653A4AD4" w14:textId="77777777" w:rsidR="001E0A25" w:rsidRPr="005C0CCF" w:rsidRDefault="001E0A25" w:rsidP="001E0A25">
            <w:pPr>
              <w:ind w:left="522" w:hanging="522"/>
              <w:jc w:val="both"/>
              <w:rPr>
                <w:rFonts w:ascii="Book Antiqua" w:hAnsi="Book Antiqua" w:cs="Arial"/>
                <w:b/>
                <w:bCs/>
                <w:sz w:val="22"/>
                <w:szCs w:val="22"/>
              </w:rPr>
            </w:pPr>
            <w:r w:rsidRPr="005C0CCF">
              <w:rPr>
                <w:rFonts w:ascii="Book Antiqua" w:hAnsi="Book Antiqua" w:cs="Arial"/>
                <w:color w:val="000000"/>
                <w:sz w:val="22"/>
                <w:szCs w:val="22"/>
              </w:rPr>
              <w:t xml:space="preserve">b)   </w:t>
            </w:r>
            <w:r w:rsidRPr="005C0CCF">
              <w:rPr>
                <w:rFonts w:ascii="Book Antiqua" w:hAnsi="Book Antiqua" w:cs="Arial"/>
                <w:color w:val="000000"/>
                <w:sz w:val="22"/>
                <w:szCs w:val="22"/>
              </w:rPr>
              <w:tab/>
              <w:t>Bidders shall also submit (</w:t>
            </w:r>
            <w:proofErr w:type="spellStart"/>
            <w:r w:rsidRPr="005C0CCF">
              <w:rPr>
                <w:rFonts w:ascii="Book Antiqua" w:hAnsi="Book Antiqua" w:cs="Arial"/>
                <w:color w:val="000000"/>
                <w:sz w:val="22"/>
                <w:szCs w:val="22"/>
              </w:rPr>
              <w:t>i</w:t>
            </w:r>
            <w:proofErr w:type="spellEnd"/>
            <w:r w:rsidRPr="005C0CCF">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C0CCF">
              <w:rPr>
                <w:rFonts w:ascii="Book Antiqua" w:hAnsi="Book Antiqua" w:cs="Arial"/>
                <w:sz w:val="22"/>
                <w:szCs w:val="22"/>
              </w:rPr>
              <w:t xml:space="preserve">PPP-MII Order  and </w:t>
            </w:r>
            <w:proofErr w:type="spellStart"/>
            <w:r w:rsidRPr="005C0CCF">
              <w:rPr>
                <w:rFonts w:ascii="Book Antiqua" w:hAnsi="Book Antiqua" w:cs="Arial"/>
                <w:sz w:val="22"/>
                <w:szCs w:val="22"/>
              </w:rPr>
              <w:t>MoP</w:t>
            </w:r>
            <w:proofErr w:type="spellEnd"/>
            <w:r w:rsidRPr="005C0CCF">
              <w:rPr>
                <w:rFonts w:ascii="Book Antiqua" w:hAnsi="Book Antiqua" w:cs="Arial"/>
                <w:sz w:val="22"/>
                <w:szCs w:val="22"/>
              </w:rPr>
              <w:t xml:space="preserve"> Order.</w:t>
            </w:r>
          </w:p>
          <w:p w14:paraId="585EFE68" w14:textId="687E1A3F" w:rsidR="001E0A25" w:rsidRPr="005C0CCF" w:rsidRDefault="001E0A25" w:rsidP="001E0A25">
            <w:pPr>
              <w:jc w:val="both"/>
              <w:rPr>
                <w:rFonts w:ascii="Book Antiqua" w:hAnsi="Book Antiqua" w:cs="Arial"/>
                <w:b/>
                <w:bCs/>
                <w:sz w:val="22"/>
                <w:szCs w:val="22"/>
              </w:rPr>
            </w:pPr>
          </w:p>
        </w:tc>
      </w:tr>
      <w:tr w:rsidR="004E2508" w:rsidRPr="00EF34CE" w14:paraId="655E306D" w14:textId="77777777" w:rsidTr="00265864">
        <w:tc>
          <w:tcPr>
            <w:tcW w:w="1080" w:type="dxa"/>
            <w:tcBorders>
              <w:right w:val="single" w:sz="4" w:space="0" w:color="auto"/>
            </w:tcBorders>
          </w:tcPr>
          <w:p w14:paraId="6BEE15DF"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9.2</w:t>
            </w:r>
          </w:p>
          <w:p w14:paraId="0CB3B232"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4C7F065" w14:textId="77777777" w:rsidR="004E2508" w:rsidRPr="00AC2F1C" w:rsidRDefault="004E2508" w:rsidP="004E2508">
            <w:pPr>
              <w:tabs>
                <w:tab w:val="left" w:pos="1773"/>
                <w:tab w:val="left" w:pos="1987"/>
              </w:tabs>
              <w:jc w:val="both"/>
              <w:rPr>
                <w:rFonts w:ascii="Book Antiqua" w:hAnsi="Book Antiqua" w:cs="Arial"/>
                <w:sz w:val="22"/>
                <w:szCs w:val="22"/>
              </w:rPr>
            </w:pPr>
            <w:r w:rsidRPr="00AC2F1C">
              <w:rPr>
                <w:rFonts w:ascii="Book Antiqua" w:hAnsi="Book Antiqua" w:cs="Arial"/>
                <w:sz w:val="22"/>
                <w:szCs w:val="22"/>
              </w:rPr>
              <w:t>Alternative bids shall not be permitted</w:t>
            </w:r>
          </w:p>
        </w:tc>
      </w:tr>
      <w:tr w:rsidR="00341F88" w:rsidRPr="00EF34CE" w14:paraId="4420030A" w14:textId="77777777" w:rsidTr="00265864">
        <w:trPr>
          <w:trHeight w:val="1115"/>
        </w:trPr>
        <w:tc>
          <w:tcPr>
            <w:tcW w:w="1080" w:type="dxa"/>
            <w:tcBorders>
              <w:right w:val="single" w:sz="4" w:space="0" w:color="auto"/>
            </w:tcBorders>
          </w:tcPr>
          <w:p w14:paraId="5C4AB88C"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074AB3" w:rsidRDefault="00341F88" w:rsidP="00341F88">
            <w:pPr>
              <w:jc w:val="both"/>
              <w:rPr>
                <w:rFonts w:ascii="Book Antiqua" w:hAnsi="Book Antiqua" w:cs="Arial"/>
                <w:sz w:val="22"/>
                <w:szCs w:val="22"/>
              </w:rPr>
            </w:pPr>
            <w:r w:rsidRPr="00074AB3">
              <w:rPr>
                <w:rFonts w:ascii="Book Antiqua" w:hAnsi="Book Antiqua" w:cs="Arial"/>
                <w:sz w:val="22"/>
                <w:szCs w:val="22"/>
              </w:rPr>
              <w:t xml:space="preserve">ITB 9.3 (a) </w:t>
            </w:r>
          </w:p>
          <w:p w14:paraId="3996C234" w14:textId="77777777" w:rsidR="00341F88" w:rsidRDefault="00341F88" w:rsidP="00341F88">
            <w:pPr>
              <w:jc w:val="center"/>
              <w:rPr>
                <w:rFonts w:ascii="Book Antiqua" w:hAnsi="Book Antiqua" w:cs="Arial"/>
              </w:rPr>
            </w:pPr>
          </w:p>
        </w:tc>
        <w:tc>
          <w:tcPr>
            <w:tcW w:w="7200" w:type="dxa"/>
            <w:tcBorders>
              <w:left w:val="single" w:sz="4" w:space="0" w:color="auto"/>
            </w:tcBorders>
          </w:tcPr>
          <w:p w14:paraId="30E2B8F6" w14:textId="77777777" w:rsidR="00341F88" w:rsidRPr="00074AB3" w:rsidRDefault="00341F88" w:rsidP="00341F88">
            <w:pPr>
              <w:keepNext/>
              <w:keepLines/>
              <w:jc w:val="both"/>
              <w:rPr>
                <w:rFonts w:ascii="Book Antiqua" w:hAnsi="Book Antiqua" w:cs="Arial"/>
                <w:b/>
                <w:bCs/>
                <w:sz w:val="22"/>
                <w:szCs w:val="22"/>
              </w:rPr>
            </w:pPr>
            <w:r w:rsidRPr="00074AB3">
              <w:rPr>
                <w:rFonts w:ascii="Book Antiqua" w:hAnsi="Book Antiqua" w:cs="Arial"/>
                <w:b/>
                <w:bCs/>
                <w:sz w:val="22"/>
                <w:szCs w:val="22"/>
                <w:u w:val="single"/>
              </w:rPr>
              <w:t>Replace ITB Clause 9.3(a) with the following</w:t>
            </w:r>
            <w:r w:rsidRPr="00074AB3">
              <w:rPr>
                <w:rFonts w:ascii="Book Antiqua" w:hAnsi="Book Antiqua" w:cs="Arial"/>
                <w:b/>
                <w:bCs/>
                <w:sz w:val="22"/>
                <w:szCs w:val="22"/>
              </w:rPr>
              <w:t>:</w:t>
            </w:r>
          </w:p>
          <w:p w14:paraId="04DE9488" w14:textId="77777777" w:rsidR="00341F88" w:rsidRPr="00074AB3" w:rsidRDefault="00341F88" w:rsidP="00341F88">
            <w:pPr>
              <w:pStyle w:val="Default"/>
              <w:jc w:val="both"/>
              <w:rPr>
                <w:rFonts w:cs="Arial"/>
                <w:sz w:val="22"/>
                <w:szCs w:val="22"/>
              </w:rPr>
            </w:pPr>
          </w:p>
          <w:p w14:paraId="69F4CCBE" w14:textId="5A8E4D3D" w:rsidR="00341F88" w:rsidRPr="00074AB3" w:rsidRDefault="00341F88" w:rsidP="00341F88">
            <w:pPr>
              <w:pStyle w:val="Default"/>
              <w:jc w:val="both"/>
              <w:rPr>
                <w:rFonts w:cs="Arial"/>
                <w:sz w:val="22"/>
                <w:szCs w:val="22"/>
              </w:rPr>
            </w:pPr>
            <w:r w:rsidRPr="00074AB3">
              <w:rPr>
                <w:rFonts w:cs="Arial"/>
                <w:sz w:val="22"/>
                <w:szCs w:val="22"/>
              </w:rPr>
              <w:t xml:space="preserve">Bidder shall submit soft copy of following documents by uploading on the portal </w:t>
            </w:r>
            <w:proofErr w:type="gramStart"/>
            <w:r w:rsidRPr="00EF34CE">
              <w:rPr>
                <w:rStyle w:val="Hyperlink"/>
                <w:rFonts w:cs="Arial"/>
                <w:sz w:val="22"/>
                <w:szCs w:val="22"/>
              </w:rPr>
              <w:t>https://etender.powergrid.in</w:t>
            </w:r>
            <w:r w:rsidRPr="00074AB3">
              <w:rPr>
                <w:rFonts w:cs="Arial"/>
                <w:sz w:val="22"/>
                <w:szCs w:val="22"/>
              </w:rPr>
              <w:t xml:space="preserve">  and</w:t>
            </w:r>
            <w:proofErr w:type="gramEnd"/>
            <w:r w:rsidRPr="00074AB3">
              <w:rPr>
                <w:rFonts w:cs="Arial"/>
                <w:sz w:val="22"/>
                <w:szCs w:val="22"/>
              </w:rPr>
              <w:t xml:space="preserve"> Hard copy of documents wherever stipulated in the manner specified in ITB Clause 9.1 above along with its Techno - Commercial Part (First Envelope):</w:t>
            </w:r>
          </w:p>
          <w:p w14:paraId="6F5F7CB9" w14:textId="77777777" w:rsidR="00341F88" w:rsidRPr="00074AB3" w:rsidRDefault="00341F88" w:rsidP="00341F88">
            <w:pPr>
              <w:pStyle w:val="Default"/>
              <w:jc w:val="both"/>
              <w:rPr>
                <w:rFonts w:cs="Arial"/>
                <w:sz w:val="22"/>
                <w:szCs w:val="22"/>
              </w:rPr>
            </w:pPr>
          </w:p>
          <w:p w14:paraId="3D40AE08" w14:textId="77777777" w:rsidR="00341F88" w:rsidRPr="00074AB3" w:rsidRDefault="00341F88" w:rsidP="00341F88">
            <w:pPr>
              <w:pStyle w:val="Default"/>
              <w:jc w:val="both"/>
              <w:rPr>
                <w:rFonts w:cs="Arial"/>
                <w:sz w:val="22"/>
                <w:szCs w:val="22"/>
              </w:rPr>
            </w:pPr>
            <w:r w:rsidRPr="00074AB3">
              <w:rPr>
                <w:rFonts w:cs="Arial"/>
                <w:sz w:val="22"/>
                <w:szCs w:val="22"/>
              </w:rPr>
              <w:t xml:space="preserve">(a) Attachment 1: </w:t>
            </w:r>
            <w:r w:rsidRPr="000D799B">
              <w:rPr>
                <w:rFonts w:cs="Arial"/>
                <w:b/>
                <w:bCs/>
                <w:sz w:val="22"/>
                <w:szCs w:val="22"/>
              </w:rPr>
              <w:t>Not Applicable</w:t>
            </w:r>
            <w:r w:rsidRPr="00074AB3">
              <w:rPr>
                <w:rFonts w:cs="Arial"/>
                <w:sz w:val="22"/>
                <w:szCs w:val="22"/>
              </w:rPr>
              <w:t>.</w:t>
            </w:r>
          </w:p>
          <w:p w14:paraId="67A51B95" w14:textId="77777777" w:rsidR="00341F88" w:rsidRPr="003D410A" w:rsidRDefault="00341F88" w:rsidP="00341F88">
            <w:pPr>
              <w:jc w:val="both"/>
              <w:rPr>
                <w:rFonts w:ascii="Book Antiqua" w:hAnsi="Book Antiqua" w:cs="Arial"/>
                <w:b/>
                <w:bCs/>
                <w:lang w:val="en-GB"/>
              </w:rPr>
            </w:pPr>
          </w:p>
        </w:tc>
      </w:tr>
      <w:tr w:rsidR="009A48BC" w:rsidRPr="00EF34CE" w14:paraId="6E1EB1B9" w14:textId="77777777" w:rsidTr="00265864">
        <w:trPr>
          <w:trHeight w:val="1115"/>
        </w:trPr>
        <w:tc>
          <w:tcPr>
            <w:tcW w:w="1080" w:type="dxa"/>
            <w:tcBorders>
              <w:right w:val="single" w:sz="4" w:space="0" w:color="auto"/>
            </w:tcBorders>
          </w:tcPr>
          <w:p w14:paraId="65143452" w14:textId="77777777" w:rsidR="009A48BC" w:rsidRPr="00564A27" w:rsidRDefault="009A48BC" w:rsidP="009A48BC">
            <w:pPr>
              <w:numPr>
                <w:ilvl w:val="0"/>
                <w:numId w:val="1"/>
              </w:numPr>
              <w:jc w:val="both"/>
              <w:rPr>
                <w:rFonts w:ascii="Book Antiqua" w:hAnsi="Book Antiqua" w:cs="Arial"/>
                <w:sz w:val="22"/>
                <w:szCs w:val="22"/>
              </w:rPr>
            </w:pPr>
          </w:p>
        </w:tc>
        <w:tc>
          <w:tcPr>
            <w:tcW w:w="1440" w:type="dxa"/>
            <w:tcBorders>
              <w:right w:val="single" w:sz="4" w:space="0" w:color="auto"/>
            </w:tcBorders>
          </w:tcPr>
          <w:p w14:paraId="532810EB" w14:textId="6533967D"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ITB 9.3(c)</w:t>
            </w:r>
          </w:p>
        </w:tc>
        <w:tc>
          <w:tcPr>
            <w:tcW w:w="7200" w:type="dxa"/>
            <w:tcBorders>
              <w:left w:val="single" w:sz="4" w:space="0" w:color="auto"/>
            </w:tcBorders>
          </w:tcPr>
          <w:p w14:paraId="07212B9B" w14:textId="77777777" w:rsidR="009A48BC" w:rsidRPr="00564A27" w:rsidRDefault="009A48BC" w:rsidP="009A48BC">
            <w:pPr>
              <w:jc w:val="both"/>
              <w:rPr>
                <w:rFonts w:ascii="Book Antiqua" w:hAnsi="Book Antiqua" w:cs="Arial"/>
                <w:b/>
                <w:bCs/>
                <w:sz w:val="22"/>
                <w:szCs w:val="22"/>
              </w:rPr>
            </w:pPr>
            <w:r w:rsidRPr="00564A27">
              <w:rPr>
                <w:rFonts w:ascii="Book Antiqua" w:hAnsi="Book Antiqua" w:cs="Arial"/>
                <w:b/>
                <w:bCs/>
                <w:sz w:val="22"/>
                <w:szCs w:val="22"/>
              </w:rPr>
              <w:t xml:space="preserve">Supplementing the ITB clause 9.3(c) with the following in Section-BDS: </w:t>
            </w:r>
          </w:p>
          <w:p w14:paraId="1E9285E5" w14:textId="77777777" w:rsidR="009A48BC" w:rsidRPr="00564A27" w:rsidRDefault="009A48BC" w:rsidP="009A48BC">
            <w:pPr>
              <w:jc w:val="both"/>
              <w:rPr>
                <w:rFonts w:ascii="Book Antiqua" w:hAnsi="Book Antiqua" w:cs="Arial"/>
                <w:sz w:val="22"/>
                <w:szCs w:val="22"/>
              </w:rPr>
            </w:pPr>
          </w:p>
          <w:p w14:paraId="76275896" w14:textId="77777777"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POWERGRID has develop a data-base of Qualification Requirement (QR) data named as ‘Information on Record’ (hereinafter referred to as the ‘</w:t>
            </w:r>
            <w:proofErr w:type="spellStart"/>
            <w:r w:rsidRPr="00564A27">
              <w:rPr>
                <w:rFonts w:ascii="Book Antiqua" w:hAnsi="Book Antiqua" w:cs="Arial"/>
                <w:sz w:val="22"/>
                <w:szCs w:val="22"/>
              </w:rPr>
              <w:t>IoR</w:t>
            </w:r>
            <w:proofErr w:type="spellEnd"/>
            <w:r w:rsidRPr="00564A27">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564A27">
              <w:rPr>
                <w:rFonts w:ascii="Book Antiqua" w:hAnsi="Book Antiqua" w:cs="Arial"/>
                <w:sz w:val="22"/>
                <w:szCs w:val="22"/>
              </w:rPr>
              <w:t>IoR</w:t>
            </w:r>
            <w:proofErr w:type="spellEnd"/>
            <w:r w:rsidRPr="00564A27">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 </w:t>
            </w:r>
          </w:p>
          <w:p w14:paraId="5E7E6DBF" w14:textId="77777777" w:rsidR="009A48BC" w:rsidRPr="00564A27" w:rsidRDefault="009A48BC" w:rsidP="009A48BC">
            <w:pPr>
              <w:jc w:val="both"/>
              <w:rPr>
                <w:rFonts w:ascii="Book Antiqua" w:hAnsi="Book Antiqua" w:cs="Arial"/>
                <w:sz w:val="22"/>
                <w:szCs w:val="22"/>
              </w:rPr>
            </w:pPr>
          </w:p>
          <w:p w14:paraId="431DED20" w14:textId="6ECCD15C" w:rsidR="009A48BC" w:rsidRPr="00564A27" w:rsidRDefault="009A48BC" w:rsidP="006B5F02">
            <w:pPr>
              <w:jc w:val="both"/>
              <w:rPr>
                <w:rFonts w:ascii="Book Antiqua" w:hAnsi="Book Antiqua" w:cs="Arial"/>
                <w:b/>
                <w:bCs/>
                <w:sz w:val="22"/>
                <w:szCs w:val="22"/>
                <w:u w:val="single"/>
              </w:rPr>
            </w:pPr>
            <w:r w:rsidRPr="00564A27">
              <w:rPr>
                <w:rFonts w:ascii="Book Antiqua" w:hAnsi="Book Antiqua" w:cs="Arial"/>
                <w:sz w:val="22"/>
                <w:szCs w:val="22"/>
              </w:rPr>
              <w:t xml:space="preserve">Notwithstanding the above, bidders may please note that the maintenance of any information of any bidder on </w:t>
            </w:r>
            <w:proofErr w:type="spellStart"/>
            <w:r w:rsidRPr="00564A27">
              <w:rPr>
                <w:rFonts w:ascii="Book Antiqua" w:hAnsi="Book Antiqua" w:cs="Arial"/>
                <w:sz w:val="22"/>
                <w:szCs w:val="22"/>
              </w:rPr>
              <w:t>IoR</w:t>
            </w:r>
            <w:proofErr w:type="spellEnd"/>
            <w:r w:rsidRPr="00564A27">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C15B1D" w:rsidRPr="00EF34CE" w14:paraId="2CE73EC7" w14:textId="77777777" w:rsidTr="00265864">
        <w:trPr>
          <w:trHeight w:val="1115"/>
        </w:trPr>
        <w:tc>
          <w:tcPr>
            <w:tcW w:w="1080" w:type="dxa"/>
            <w:tcBorders>
              <w:right w:val="single" w:sz="4" w:space="0" w:color="auto"/>
            </w:tcBorders>
          </w:tcPr>
          <w:p w14:paraId="778A0423" w14:textId="77777777" w:rsidR="00C15B1D" w:rsidRPr="00EF34CE" w:rsidRDefault="00C15B1D" w:rsidP="00C15B1D">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EF34CE" w:rsidRDefault="00C15B1D" w:rsidP="00C15B1D">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326B3E0E" w14:textId="77777777" w:rsidR="00C15B1D" w:rsidRDefault="00C15B1D" w:rsidP="00C15B1D">
            <w:pPr>
              <w:jc w:val="both"/>
              <w:rPr>
                <w:rFonts w:ascii="Book Antiqua" w:hAnsi="Book Antiqua" w:cs="Arial"/>
                <w:b/>
                <w:bCs/>
                <w:lang w:val="en-GB"/>
              </w:rPr>
            </w:pPr>
            <w:r w:rsidRPr="003D410A">
              <w:rPr>
                <w:rFonts w:ascii="Book Antiqua" w:hAnsi="Book Antiqua" w:cs="Arial"/>
                <w:b/>
                <w:bCs/>
                <w:lang w:val="en-GB"/>
              </w:rPr>
              <w:t>Supplementing ITB clause 9.3(</w:t>
            </w:r>
            <w:r>
              <w:rPr>
                <w:rFonts w:ascii="Book Antiqua" w:hAnsi="Book Antiqua" w:cs="Arial"/>
                <w:b/>
                <w:bCs/>
                <w:lang w:val="en-GB"/>
              </w:rPr>
              <w:t>c</w:t>
            </w:r>
            <w:r w:rsidRPr="003D410A">
              <w:rPr>
                <w:rFonts w:ascii="Book Antiqua" w:hAnsi="Book Antiqua" w:cs="Arial"/>
                <w:b/>
                <w:bCs/>
                <w:lang w:val="en-GB"/>
              </w:rPr>
              <w:t>) with the following:</w:t>
            </w:r>
          </w:p>
          <w:p w14:paraId="57386465" w14:textId="77777777" w:rsidR="00C15B1D" w:rsidRPr="003D410A" w:rsidRDefault="00C15B1D" w:rsidP="00C15B1D">
            <w:pPr>
              <w:jc w:val="both"/>
              <w:rPr>
                <w:rFonts w:ascii="Book Antiqua" w:hAnsi="Book Antiqua" w:cs="Arial"/>
                <w:b/>
                <w:bCs/>
                <w:lang w:val="en-GB"/>
              </w:rPr>
            </w:pPr>
          </w:p>
          <w:p w14:paraId="29705135" w14:textId="77777777" w:rsidR="00C15B1D" w:rsidRPr="00EF7CE8" w:rsidRDefault="00C15B1D" w:rsidP="00C15B1D">
            <w:pPr>
              <w:jc w:val="both"/>
              <w:rPr>
                <w:rFonts w:ascii="Book Antiqua" w:eastAsia="Calibri" w:hAnsi="Book Antiqua"/>
                <w:color w:val="000000"/>
                <w:lang w:bidi="hi-IN"/>
              </w:rPr>
            </w:pPr>
            <w:r>
              <w:rPr>
                <w:rFonts w:ascii="Book Antiqua" w:eastAsia="Calibri" w:hAnsi="Book Antiqua"/>
                <w:color w:val="000000"/>
                <w:lang w:bidi="hi-IN"/>
              </w:rPr>
              <w:t xml:space="preserve"> (</w:t>
            </w:r>
            <w:r w:rsidRPr="00EF7CE8">
              <w:rPr>
                <w:rFonts w:ascii="Book Antiqua" w:eastAsia="Calibri" w:hAnsi="Book Antiqua"/>
                <w:color w:val="000000"/>
                <w:lang w:bidi="hi-IN"/>
              </w:rPr>
              <w:t>c) Attachment 3: Bidder</w:t>
            </w:r>
            <w:r w:rsidRPr="00EF7CE8">
              <w:rPr>
                <w:rFonts w:eastAsia="Calibri"/>
                <w:color w:val="000000"/>
                <w:lang w:bidi="hi-IN"/>
              </w:rPr>
              <w:t>’</w:t>
            </w:r>
            <w:r w:rsidRPr="00EF7CE8">
              <w:rPr>
                <w:rFonts w:ascii="Book Antiqua" w:eastAsia="Calibri" w:hAnsi="Book Antiqua"/>
                <w:color w:val="000000"/>
                <w:lang w:bidi="hi-IN"/>
              </w:rPr>
              <w:t>s Eligibility and Qualifications (Uploading of Scanned Copies of documentary evidence in support of Bidder</w:t>
            </w:r>
            <w:r>
              <w:rPr>
                <w:rFonts w:eastAsia="Calibri"/>
                <w:color w:val="000000"/>
                <w:lang w:bidi="hi-IN"/>
              </w:rPr>
              <w:t>’</w:t>
            </w:r>
            <w:r w:rsidRPr="00EF7CE8">
              <w:rPr>
                <w:rFonts w:ascii="Book Antiqua" w:eastAsia="Calibri" w:hAnsi="Book Antiqua"/>
                <w:color w:val="000000"/>
                <w:lang w:bidi="hi-IN"/>
              </w:rPr>
              <w:t xml:space="preserve">s qualification. In case of Joint Venture bid, submission of Hard Copy in </w:t>
            </w:r>
            <w:r w:rsidRPr="00EF7CE8">
              <w:rPr>
                <w:rFonts w:ascii="Book Antiqua" w:eastAsia="Calibri" w:hAnsi="Book Antiqua" w:cs="Book Antiqua"/>
                <w:color w:val="000000"/>
                <w:lang w:bidi="hi-IN"/>
              </w:rPr>
              <w:t>„</w:t>
            </w:r>
            <w:r w:rsidRPr="00EF7CE8">
              <w:rPr>
                <w:rFonts w:ascii="Book Antiqua" w:eastAsia="Calibri" w:hAnsi="Book Antiqua"/>
                <w:color w:val="000000"/>
                <w:lang w:bidi="hi-IN"/>
              </w:rPr>
              <w:t>Original</w:t>
            </w:r>
            <w:r w:rsidRPr="00EF7CE8">
              <w:rPr>
                <w:rFonts w:eastAsia="Calibri"/>
                <w:color w:val="000000"/>
                <w:lang w:bidi="hi-IN"/>
              </w:rPr>
              <w:t>‟</w:t>
            </w:r>
            <w:r w:rsidRPr="00EF7CE8">
              <w:rPr>
                <w:rFonts w:ascii="Book Antiqua" w:eastAsia="Calibri" w:hAnsi="Book Antiqua"/>
                <w:color w:val="000000"/>
                <w:lang w:bidi="hi-IN"/>
              </w:rPr>
              <w:t xml:space="preserve"> of the JV Agreement and POA for JV)</w:t>
            </w:r>
          </w:p>
          <w:p w14:paraId="54E821EA" w14:textId="77777777" w:rsidR="00C15B1D" w:rsidRPr="00EF7CE8" w:rsidRDefault="00C15B1D" w:rsidP="00C15B1D">
            <w:pPr>
              <w:jc w:val="both"/>
              <w:rPr>
                <w:rFonts w:ascii="Book Antiqua" w:eastAsia="Calibri" w:hAnsi="Book Antiqua"/>
                <w:color w:val="000000"/>
                <w:lang w:bidi="hi-IN"/>
              </w:rPr>
            </w:pPr>
            <w:r w:rsidRPr="00EF7CE8">
              <w:rPr>
                <w:rFonts w:ascii="Book Antiqua" w:eastAsia="Calibri" w:hAnsi="Book Antiqua"/>
                <w:color w:val="000000"/>
                <w:lang w:bidi="hi-IN"/>
              </w:rPr>
              <w:t>………………</w:t>
            </w:r>
          </w:p>
          <w:p w14:paraId="6869E8AB" w14:textId="77777777" w:rsidR="00C15B1D" w:rsidRDefault="00C15B1D" w:rsidP="00C15B1D">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s tenders for a period of 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14:paraId="420FE015" w14:textId="77777777" w:rsidR="00C15B1D" w:rsidRDefault="00C15B1D" w:rsidP="00C15B1D">
            <w:pPr>
              <w:pStyle w:val="Default"/>
              <w:jc w:val="both"/>
            </w:pPr>
            <w:r>
              <w:t>…………………………</w:t>
            </w:r>
          </w:p>
          <w:p w14:paraId="5E959E50" w14:textId="77777777" w:rsidR="00C15B1D" w:rsidRPr="00EF34CE" w:rsidRDefault="00C15B1D" w:rsidP="00C15B1D">
            <w:pPr>
              <w:jc w:val="both"/>
              <w:rPr>
                <w:rFonts w:ascii="Book Antiqua" w:hAnsi="Book Antiqua" w:cs="Arial"/>
                <w:b/>
                <w:bCs/>
                <w:sz w:val="22"/>
                <w:szCs w:val="22"/>
                <w:lang w:val="en-GB"/>
              </w:rPr>
            </w:pPr>
          </w:p>
        </w:tc>
      </w:tr>
      <w:tr w:rsidR="001E0A25" w:rsidRPr="00EF34CE" w14:paraId="0AC962D7" w14:textId="77777777" w:rsidTr="00265864">
        <w:trPr>
          <w:trHeight w:val="1115"/>
        </w:trPr>
        <w:tc>
          <w:tcPr>
            <w:tcW w:w="1080" w:type="dxa"/>
            <w:tcBorders>
              <w:right w:val="single" w:sz="4" w:space="0" w:color="auto"/>
            </w:tcBorders>
          </w:tcPr>
          <w:p w14:paraId="3FFBFF06"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EF34CE" w:rsidRDefault="001E0A25" w:rsidP="001E0A25">
            <w:pPr>
              <w:jc w:val="center"/>
              <w:rPr>
                <w:rFonts w:ascii="Book Antiqua" w:hAnsi="Book Antiqua" w:cs="Arial"/>
                <w:sz w:val="22"/>
                <w:szCs w:val="22"/>
              </w:rPr>
            </w:pPr>
            <w:r w:rsidRPr="009C78D3">
              <w:rPr>
                <w:rFonts w:ascii="Book Antiqua" w:hAnsi="Book Antiqua" w:cs="Arial"/>
                <w:sz w:val="22"/>
                <w:szCs w:val="22"/>
              </w:rPr>
              <w:t>ITB 9.3 (o)</w:t>
            </w:r>
          </w:p>
        </w:tc>
        <w:tc>
          <w:tcPr>
            <w:tcW w:w="7200" w:type="dxa"/>
            <w:tcBorders>
              <w:left w:val="single" w:sz="4" w:space="0" w:color="auto"/>
            </w:tcBorders>
          </w:tcPr>
          <w:p w14:paraId="027F1983"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Supplementing ITB clause 9.3(o) with the following:</w:t>
            </w:r>
          </w:p>
          <w:p w14:paraId="610258AE" w14:textId="77777777" w:rsidR="001E0A25" w:rsidRPr="009C78D3" w:rsidRDefault="001E0A25" w:rsidP="001E0A25">
            <w:pPr>
              <w:jc w:val="both"/>
              <w:rPr>
                <w:rFonts w:ascii="Book Antiqua" w:hAnsi="Book Antiqua" w:cs="Arial"/>
                <w:sz w:val="22"/>
                <w:szCs w:val="22"/>
                <w:lang w:val="en-GB"/>
              </w:rPr>
            </w:pPr>
          </w:p>
          <w:p w14:paraId="3210FDDB" w14:textId="77777777" w:rsidR="001E0A25" w:rsidRPr="005A4E13" w:rsidRDefault="001E0A25" w:rsidP="001E0A25">
            <w:pPr>
              <w:jc w:val="both"/>
              <w:rPr>
                <w:rFonts w:ascii="Book Antiqua" w:eastAsia="Calibri" w:hAnsi="Book Antiqua" w:cs="Arial"/>
                <w:b/>
                <w:bCs/>
                <w:color w:val="FF0000"/>
                <w:sz w:val="22"/>
                <w:szCs w:val="22"/>
                <w:lang w:val="en-GB"/>
              </w:rPr>
            </w:pPr>
            <w:r w:rsidRPr="005A4E13">
              <w:rPr>
                <w:rFonts w:ascii="Book Antiqua" w:hAnsi="Book Antiqua" w:cs="Arial"/>
                <w:sz w:val="22"/>
                <w:szCs w:val="22"/>
              </w:rPr>
              <w:t xml:space="preserve">Integrity Pact </w:t>
            </w:r>
            <w:r w:rsidRPr="00521A6F">
              <w:rPr>
                <w:rFonts w:ascii="Book Antiqua" w:hAnsi="Book Antiqua" w:cs="Arial"/>
                <w:sz w:val="22"/>
                <w:szCs w:val="22"/>
              </w:rPr>
              <w:t>must be submitted in physical form (Hard copy in original) complying the provisions specified at ITB 9(I) &amp; ITB 9(II).</w:t>
            </w:r>
          </w:p>
          <w:p w14:paraId="50E78197" w14:textId="77777777" w:rsidR="001E0A25" w:rsidRPr="009C78D3" w:rsidRDefault="001E0A25" w:rsidP="001E0A25">
            <w:pPr>
              <w:jc w:val="both"/>
              <w:rPr>
                <w:rFonts w:ascii="Book Antiqua" w:hAnsi="Book Antiqua" w:cs="Arial"/>
                <w:sz w:val="22"/>
                <w:szCs w:val="22"/>
                <w:lang w:val="en-GB"/>
              </w:rPr>
            </w:pPr>
            <w:r>
              <w:rPr>
                <w:rFonts w:ascii="Book Antiqua" w:hAnsi="Book Antiqua" w:cs="Arial"/>
                <w:sz w:val="22"/>
                <w:szCs w:val="22"/>
                <w:lang w:val="en-GB"/>
              </w:rPr>
              <w:t xml:space="preserve"> </w:t>
            </w:r>
          </w:p>
          <w:p w14:paraId="5C635F30" w14:textId="40AA6956"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Under the Integrity Pact Program (IPP), a panel of Independent External Monitors (IEMs) comprising </w:t>
            </w:r>
            <w:r w:rsidR="00DE3289" w:rsidRPr="00DE3289">
              <w:rPr>
                <w:rFonts w:ascii="Book Antiqua" w:hAnsi="Book Antiqua" w:cs="Arial"/>
                <w:b/>
                <w:bCs/>
                <w:sz w:val="22"/>
                <w:szCs w:val="22"/>
              </w:rPr>
              <w:t>Sh. Madan Mohan Bhatia, Sh. Nand Lal Singh and Sh. R. Govindrajan</w:t>
            </w:r>
            <w:r w:rsidRPr="00CC274E">
              <w:rPr>
                <w:rFonts w:ascii="Book Antiqua" w:hAnsi="Book Antiqua" w:cs="Arial"/>
                <w:b/>
                <w:bCs/>
                <w:sz w:val="22"/>
                <w:szCs w:val="22"/>
              </w:rPr>
              <w:t xml:space="preserve"> </w:t>
            </w:r>
            <w:r w:rsidRPr="00C34AAB">
              <w:rPr>
                <w:rFonts w:ascii="Book Antiqua" w:hAnsi="Book Antiqua" w:cs="Arial"/>
                <w:sz w:val="22"/>
                <w:szCs w:val="22"/>
              </w:rPr>
              <w:t>has been appointed by CVC. Correspondence, if any, to the panel of IEMs be addressed to the following:</w:t>
            </w:r>
          </w:p>
          <w:p w14:paraId="6B478C67" w14:textId="77777777" w:rsidR="001E0A25" w:rsidRDefault="001E0A25" w:rsidP="001E0A25">
            <w:pPr>
              <w:jc w:val="both"/>
              <w:rPr>
                <w:rFonts w:ascii="Book Antiqua" w:hAnsi="Book Antiqua" w:cs="Arial"/>
                <w:sz w:val="22"/>
                <w:szCs w:val="22"/>
              </w:rPr>
            </w:pPr>
          </w:p>
          <w:p w14:paraId="32E22EB3"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Independent External Monitor  </w:t>
            </w:r>
          </w:p>
          <w:p w14:paraId="2A26566E"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C/o CGM (CS-P&amp;S), Contract Service Department</w:t>
            </w:r>
          </w:p>
          <w:p w14:paraId="1BCE85CA"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Power Grid Corporation of India Limited,</w:t>
            </w:r>
          </w:p>
          <w:p w14:paraId="5CEF6954"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‘Saudamini’, 3rd Floor,</w:t>
            </w:r>
          </w:p>
          <w:p w14:paraId="67A89846"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Plot No. – 2, Sector – 29,</w:t>
            </w:r>
          </w:p>
          <w:p w14:paraId="49E6B0B0"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Gurugram – 122001, Haryana</w:t>
            </w:r>
          </w:p>
          <w:p w14:paraId="3215220F" w14:textId="77777777" w:rsidR="001E0A25" w:rsidRPr="00C34AAB" w:rsidRDefault="001E0A25" w:rsidP="001E0A25">
            <w:pPr>
              <w:jc w:val="both"/>
              <w:rPr>
                <w:rFonts w:ascii="Book Antiqua" w:hAnsi="Book Antiqua" w:cs="Arial"/>
                <w:sz w:val="22"/>
                <w:szCs w:val="22"/>
              </w:rPr>
            </w:pPr>
          </w:p>
          <w:p w14:paraId="6FC87648"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E-mail IDs of IEMs:</w:t>
            </w:r>
          </w:p>
          <w:p w14:paraId="343F2F34" w14:textId="77777777" w:rsidR="00E8435A" w:rsidRPr="00630FD8" w:rsidRDefault="00591829" w:rsidP="00E8435A">
            <w:pPr>
              <w:pStyle w:val="Default"/>
              <w:ind w:left="1713" w:hanging="993"/>
              <w:jc w:val="both"/>
              <w:rPr>
                <w:sz w:val="22"/>
                <w:szCs w:val="22"/>
              </w:rPr>
            </w:pPr>
            <w:hyperlink r:id="rId21" w:history="1">
              <w:r w:rsidR="00E8435A" w:rsidRPr="00641092">
                <w:rPr>
                  <w:rStyle w:val="Hyperlink"/>
                  <w:sz w:val="22"/>
                  <w:szCs w:val="22"/>
                </w:rPr>
                <w:t>mmbhatia2001@yahoo.com</w:t>
              </w:r>
            </w:hyperlink>
            <w:r w:rsidR="00E8435A">
              <w:rPr>
                <w:sz w:val="22"/>
                <w:szCs w:val="22"/>
              </w:rPr>
              <w:t xml:space="preserve"> </w:t>
            </w:r>
            <w:r w:rsidR="00E8435A" w:rsidRPr="00630FD8">
              <w:rPr>
                <w:sz w:val="22"/>
                <w:szCs w:val="22"/>
              </w:rPr>
              <w:t xml:space="preserve">  </w:t>
            </w:r>
          </w:p>
          <w:p w14:paraId="7702AFC9" w14:textId="77777777" w:rsidR="00E8435A" w:rsidRPr="00630FD8" w:rsidRDefault="00591829" w:rsidP="00E8435A">
            <w:pPr>
              <w:pStyle w:val="Default"/>
              <w:ind w:left="1713" w:hanging="993"/>
              <w:jc w:val="both"/>
              <w:rPr>
                <w:sz w:val="22"/>
                <w:szCs w:val="22"/>
              </w:rPr>
            </w:pPr>
            <w:hyperlink r:id="rId22" w:history="1">
              <w:r w:rsidR="00E8435A" w:rsidRPr="00ED5310">
                <w:rPr>
                  <w:rStyle w:val="Hyperlink"/>
                  <w:sz w:val="22"/>
                  <w:szCs w:val="22"/>
                </w:rPr>
                <w:t>nlsingh3@gmail.com</w:t>
              </w:r>
            </w:hyperlink>
            <w:r w:rsidR="00E8435A">
              <w:rPr>
                <w:sz w:val="22"/>
                <w:szCs w:val="22"/>
              </w:rPr>
              <w:t xml:space="preserve"> </w:t>
            </w:r>
          </w:p>
          <w:bookmarkStart w:id="0" w:name="_Hlk174456655"/>
          <w:p w14:paraId="2BF901DE" w14:textId="136FD579" w:rsidR="001E0A25" w:rsidRPr="00E8435A" w:rsidRDefault="00E8435A" w:rsidP="00E8435A">
            <w:pPr>
              <w:pStyle w:val="Default"/>
              <w:ind w:left="1713" w:hanging="993"/>
              <w:jc w:val="both"/>
              <w:rPr>
                <w:sz w:val="22"/>
                <w:szCs w:val="22"/>
              </w:rPr>
            </w:pPr>
            <w:r>
              <w:fldChar w:fldCharType="begin"/>
            </w:r>
            <w:r>
              <w:instrText>HYPERLINK "mailto:rgrvig@gmail.com"</w:instrText>
            </w:r>
            <w:r>
              <w:fldChar w:fldCharType="separate"/>
            </w:r>
            <w:r w:rsidRPr="00ED5310">
              <w:rPr>
                <w:rStyle w:val="Hyperlink"/>
                <w:sz w:val="22"/>
                <w:szCs w:val="22"/>
              </w:rPr>
              <w:t>rgrvig@gmail.com</w:t>
            </w:r>
            <w:r>
              <w:fldChar w:fldCharType="end"/>
            </w:r>
            <w:bookmarkEnd w:id="0"/>
            <w:r w:rsidR="001E0A25">
              <w:rPr>
                <w:rFonts w:cs="Arial"/>
                <w:sz w:val="22"/>
                <w:szCs w:val="22"/>
              </w:rPr>
              <w:t xml:space="preserve"> </w:t>
            </w:r>
          </w:p>
        </w:tc>
      </w:tr>
      <w:tr w:rsidR="001E0A25" w:rsidRPr="00EF34CE" w14:paraId="2F3E4015" w14:textId="77777777" w:rsidTr="00CB0DA8">
        <w:trPr>
          <w:trHeight w:val="260"/>
        </w:trPr>
        <w:tc>
          <w:tcPr>
            <w:tcW w:w="1080" w:type="dxa"/>
            <w:tcBorders>
              <w:right w:val="single" w:sz="4" w:space="0" w:color="auto"/>
            </w:tcBorders>
          </w:tcPr>
          <w:p w14:paraId="69D45CF4"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ITB 9.3(p)</w:t>
            </w:r>
          </w:p>
        </w:tc>
        <w:tc>
          <w:tcPr>
            <w:tcW w:w="7200" w:type="dxa"/>
            <w:tcBorders>
              <w:left w:val="single" w:sz="4" w:space="0" w:color="auto"/>
            </w:tcBorders>
          </w:tcPr>
          <w:p w14:paraId="0A17F624"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Replacing ITB clause 9.3(p) with the following:</w:t>
            </w:r>
          </w:p>
          <w:p w14:paraId="544A7CB2" w14:textId="77777777" w:rsidR="001E0A25" w:rsidRPr="009C78D3" w:rsidRDefault="001E0A25" w:rsidP="001E0A25">
            <w:pPr>
              <w:jc w:val="both"/>
              <w:rPr>
                <w:rFonts w:ascii="Book Antiqua" w:hAnsi="Book Antiqua" w:cs="Arial"/>
                <w:b/>
                <w:bCs/>
                <w:sz w:val="22"/>
                <w:szCs w:val="22"/>
                <w:lang w:val="en-GB"/>
              </w:rPr>
            </w:pPr>
          </w:p>
          <w:p w14:paraId="489EACA7" w14:textId="77777777" w:rsidR="001E0A25" w:rsidRPr="009C78D3" w:rsidRDefault="001E0A25" w:rsidP="001E0A25">
            <w:pPr>
              <w:ind w:left="61"/>
              <w:jc w:val="both"/>
              <w:rPr>
                <w:rFonts w:ascii="Book Antiqua" w:hAnsi="Book Antiqua" w:cs="Arial"/>
                <w:sz w:val="22"/>
                <w:szCs w:val="22"/>
              </w:rPr>
            </w:pPr>
            <w:r w:rsidRPr="009C78D3">
              <w:rPr>
                <w:rFonts w:ascii="Book Antiqua" w:hAnsi="Book Antiqua" w:cs="Arial"/>
                <w:sz w:val="22"/>
                <w:szCs w:val="22"/>
              </w:rPr>
              <w:t>Attachment 15:</w:t>
            </w:r>
            <w:r>
              <w:rPr>
                <w:rFonts w:ascii="Book Antiqua" w:hAnsi="Book Antiqua" w:cs="Arial"/>
                <w:sz w:val="22"/>
                <w:szCs w:val="22"/>
              </w:rPr>
              <w:t xml:space="preserve"> </w:t>
            </w:r>
            <w:r w:rsidRPr="009C78D3">
              <w:rPr>
                <w:rFonts w:ascii="Book Antiqua" w:hAnsi="Book Antiqua" w:cs="Arial"/>
                <w:sz w:val="22"/>
                <w:szCs w:val="22"/>
              </w:rPr>
              <w:t xml:space="preserve">Option for </w:t>
            </w:r>
            <w:r w:rsidRPr="009C78D3">
              <w:rPr>
                <w:rFonts w:ascii="Book Antiqua" w:hAnsi="Book Antiqua" w:cs="Arial"/>
                <w:b/>
                <w:bCs/>
                <w:sz w:val="22"/>
                <w:szCs w:val="22"/>
              </w:rPr>
              <w:t>Interest Bearing Advance(s) (Initial Advance and/or Engineering Advance)</w:t>
            </w:r>
            <w:r w:rsidRPr="009C78D3">
              <w:rPr>
                <w:rFonts w:ascii="Book Antiqua" w:hAnsi="Book Antiqua" w:cs="Arial"/>
                <w:sz w:val="22"/>
                <w:szCs w:val="22"/>
              </w:rPr>
              <w:t xml:space="preserve"> and Information for E-</w:t>
            </w:r>
            <w:r w:rsidRPr="009C78D3">
              <w:rPr>
                <w:rFonts w:ascii="Book Antiqua" w:hAnsi="Book Antiqua" w:cs="Arial"/>
                <w:sz w:val="22"/>
                <w:szCs w:val="22"/>
              </w:rPr>
              <w:lastRenderedPageBreak/>
              <w:t xml:space="preserve">payment, PF details </w:t>
            </w:r>
            <w:proofErr w:type="gramStart"/>
            <w:r w:rsidRPr="009C78D3">
              <w:rPr>
                <w:rFonts w:ascii="Book Antiqua" w:hAnsi="Book Antiqua" w:cs="Arial"/>
                <w:sz w:val="22"/>
                <w:szCs w:val="22"/>
              </w:rPr>
              <w:t>and  declaration</w:t>
            </w:r>
            <w:proofErr w:type="gramEnd"/>
            <w:r w:rsidRPr="009C78D3">
              <w:rPr>
                <w:rFonts w:ascii="Book Antiqua" w:hAnsi="Book Antiqua" w:cs="Arial"/>
                <w:sz w:val="22"/>
                <w:szCs w:val="22"/>
              </w:rPr>
              <w:t xml:space="preserve"> regarding Micro/Small &amp; Medium Enterprises</w:t>
            </w:r>
          </w:p>
          <w:p w14:paraId="0A526367" w14:textId="77777777" w:rsidR="001E0A25" w:rsidRDefault="001E0A25" w:rsidP="001E0A25">
            <w:pPr>
              <w:jc w:val="both"/>
              <w:rPr>
                <w:rFonts w:ascii="Book Antiqua" w:hAnsi="Book Antiqua" w:cs="Arial"/>
                <w:sz w:val="22"/>
                <w:szCs w:val="22"/>
              </w:rPr>
            </w:pPr>
          </w:p>
          <w:p w14:paraId="15BC2D01" w14:textId="77777777" w:rsidR="001E0A25" w:rsidRPr="009C78D3" w:rsidRDefault="001E0A25" w:rsidP="001E0A25">
            <w:pPr>
              <w:jc w:val="both"/>
              <w:rPr>
                <w:rFonts w:ascii="Book Antiqua" w:hAnsi="Book Antiqua" w:cs="Arial"/>
                <w:sz w:val="22"/>
                <w:szCs w:val="22"/>
              </w:rPr>
            </w:pPr>
            <w:r w:rsidRPr="009C78D3">
              <w:rPr>
                <w:rFonts w:ascii="Book Antiqua" w:hAnsi="Book Antiqua" w:cs="Arial"/>
                <w:sz w:val="22"/>
                <w:szCs w:val="22"/>
              </w:rPr>
              <w:t>Scanned copy of Sample Cheque (Cancelled) shall also be uploaded (refer para 15.4 below).</w:t>
            </w:r>
          </w:p>
          <w:p w14:paraId="6F1736E2" w14:textId="77777777" w:rsidR="001E0A25" w:rsidRPr="009C78D3" w:rsidRDefault="001E0A25" w:rsidP="001E0A25">
            <w:pPr>
              <w:ind w:left="1620" w:hanging="540"/>
              <w:jc w:val="both"/>
              <w:rPr>
                <w:rFonts w:ascii="Book Antiqua" w:hAnsi="Book Antiqua" w:cs="Arial"/>
                <w:sz w:val="22"/>
                <w:szCs w:val="22"/>
              </w:rPr>
            </w:pPr>
          </w:p>
          <w:p w14:paraId="68A16CCB" w14:textId="77777777" w:rsidR="001E0A25" w:rsidRDefault="001E0A25" w:rsidP="001E0A25">
            <w:pPr>
              <w:jc w:val="both"/>
              <w:rPr>
                <w:rFonts w:ascii="Book Antiqua" w:hAnsi="Book Antiqua"/>
                <w:sz w:val="22"/>
                <w:szCs w:val="22"/>
              </w:rPr>
            </w:pPr>
            <w:r w:rsidRPr="009C78D3">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EF34CE" w:rsidRDefault="001E0A25" w:rsidP="001E0A25">
            <w:pPr>
              <w:jc w:val="both"/>
              <w:rPr>
                <w:rFonts w:ascii="Book Antiqua" w:hAnsi="Book Antiqua" w:cs="Arial"/>
                <w:b/>
                <w:bCs/>
                <w:snapToGrid w:val="0"/>
                <w:sz w:val="22"/>
                <w:szCs w:val="22"/>
              </w:rPr>
            </w:pPr>
          </w:p>
        </w:tc>
      </w:tr>
      <w:tr w:rsidR="001E0A25" w:rsidRPr="00EF34CE" w14:paraId="0EFF1769" w14:textId="77777777" w:rsidTr="00CB0DA8">
        <w:trPr>
          <w:trHeight w:val="260"/>
        </w:trPr>
        <w:tc>
          <w:tcPr>
            <w:tcW w:w="1080" w:type="dxa"/>
            <w:tcBorders>
              <w:right w:val="single" w:sz="4" w:space="0" w:color="auto"/>
            </w:tcBorders>
          </w:tcPr>
          <w:p w14:paraId="790492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5F1641F3"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 xml:space="preserve">ITB </w:t>
            </w:r>
            <w:proofErr w:type="gramStart"/>
            <w:r w:rsidRPr="009C78D3">
              <w:rPr>
                <w:rFonts w:ascii="Book Antiqua" w:hAnsi="Book Antiqua" w:cs="Arial"/>
                <w:sz w:val="22"/>
                <w:szCs w:val="22"/>
              </w:rPr>
              <w:t>Clause  9.3</w:t>
            </w:r>
            <w:proofErr w:type="gramEnd"/>
            <w:r w:rsidRPr="009C78D3">
              <w:rPr>
                <w:rFonts w:ascii="Book Antiqua" w:hAnsi="Book Antiqua" w:cs="Arial"/>
                <w:sz w:val="22"/>
                <w:szCs w:val="22"/>
              </w:rPr>
              <w:t xml:space="preserve"> (v), (w),  (x), (y), (z), (aa)</w:t>
            </w:r>
            <w:r w:rsidR="00EC55D5">
              <w:rPr>
                <w:rFonts w:ascii="Book Antiqua" w:hAnsi="Book Antiqua" w:cs="Arial"/>
                <w:sz w:val="22"/>
                <w:szCs w:val="22"/>
              </w:rPr>
              <w:t xml:space="preserve">, </w:t>
            </w:r>
            <w:r w:rsidRPr="009C78D3">
              <w:rPr>
                <w:rFonts w:ascii="Book Antiqua" w:hAnsi="Book Antiqua" w:cs="Arial"/>
                <w:sz w:val="22"/>
                <w:szCs w:val="22"/>
              </w:rPr>
              <w:t>(ab</w:t>
            </w:r>
            <w:r>
              <w:rPr>
                <w:rFonts w:ascii="Book Antiqua" w:hAnsi="Book Antiqua" w:cs="Arial"/>
                <w:sz w:val="22"/>
                <w:szCs w:val="22"/>
              </w:rPr>
              <w:t>)</w:t>
            </w:r>
            <w:r w:rsidR="0072294E">
              <w:rPr>
                <w:rFonts w:ascii="Book Antiqua" w:hAnsi="Book Antiqua" w:cs="Arial"/>
                <w:sz w:val="22"/>
                <w:szCs w:val="22"/>
              </w:rPr>
              <w:t xml:space="preserve">, </w:t>
            </w:r>
            <w:r w:rsidR="00EC55D5">
              <w:rPr>
                <w:rFonts w:ascii="Book Antiqua" w:hAnsi="Book Antiqua" w:cs="Arial"/>
                <w:sz w:val="22"/>
                <w:szCs w:val="22"/>
              </w:rPr>
              <w:t xml:space="preserve"> (ac)</w:t>
            </w:r>
            <w:r w:rsidR="002B4C58">
              <w:rPr>
                <w:rFonts w:ascii="Book Antiqua" w:hAnsi="Book Antiqua" w:cs="Arial"/>
                <w:sz w:val="22"/>
                <w:szCs w:val="22"/>
              </w:rPr>
              <w:t>, (ad) &amp; (ae)</w:t>
            </w:r>
          </w:p>
        </w:tc>
        <w:tc>
          <w:tcPr>
            <w:tcW w:w="7200" w:type="dxa"/>
            <w:tcBorders>
              <w:left w:val="single" w:sz="4" w:space="0" w:color="auto"/>
            </w:tcBorders>
          </w:tcPr>
          <w:p w14:paraId="2698C0CC" w14:textId="77777777" w:rsidR="002D4C7D" w:rsidRDefault="002D4C7D" w:rsidP="002D4C7D">
            <w:pPr>
              <w:jc w:val="both"/>
              <w:rPr>
                <w:rFonts w:ascii="Book Antiqua" w:hAnsi="Book Antiqua" w:cs="Arial"/>
                <w:b/>
                <w:sz w:val="22"/>
                <w:szCs w:val="22"/>
              </w:rPr>
            </w:pPr>
            <w:r>
              <w:rPr>
                <w:rFonts w:ascii="Book Antiqua" w:hAnsi="Book Antiqua" w:cs="Arial"/>
                <w:b/>
                <w:sz w:val="22"/>
                <w:szCs w:val="22"/>
              </w:rPr>
              <w:t>Insert the following after ITB Clause 9.3 (u)</w:t>
            </w:r>
          </w:p>
          <w:p w14:paraId="4D2911CC" w14:textId="77777777" w:rsidR="002D4C7D" w:rsidRDefault="002D4C7D" w:rsidP="002D4C7D">
            <w:pPr>
              <w:jc w:val="both"/>
              <w:rPr>
                <w:rFonts w:ascii="Book Antiqua" w:hAnsi="Book Antiqua" w:cs="Arial"/>
                <w:sz w:val="22"/>
                <w:szCs w:val="22"/>
              </w:rPr>
            </w:pPr>
          </w:p>
          <w:p w14:paraId="3B9CA816"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b/>
                <w:sz w:val="22"/>
                <w:szCs w:val="22"/>
              </w:rPr>
              <w:t>(v) Attachment</w:t>
            </w:r>
            <w:r>
              <w:rPr>
                <w:rFonts w:ascii="Book Antiqua" w:hAnsi="Book Antiqua" w:cs="Arial"/>
                <w:b/>
                <w:color w:val="000000" w:themeColor="text1"/>
                <w:sz w:val="22"/>
                <w:szCs w:val="22"/>
              </w:rPr>
              <w:t xml:space="preserve"> 21:</w:t>
            </w:r>
            <w:r>
              <w:rPr>
                <w:rFonts w:ascii="Book Antiqua" w:hAnsi="Book Antiqua" w:cs="Arial"/>
                <w:color w:val="000000" w:themeColor="text1"/>
                <w:sz w:val="22"/>
                <w:szCs w:val="22"/>
              </w:rPr>
              <w:t xml:space="preserve"> Affidavit of Self certification regarding Minimum Local Content in line with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if applicable (</w:t>
            </w:r>
            <w:r>
              <w:rPr>
                <w:rFonts w:ascii="Book Antiqua" w:hAnsi="Book Antiqua" w:cs="Arial"/>
                <w:i/>
                <w:iCs/>
                <w:color w:val="000000" w:themeColor="text1"/>
                <w:sz w:val="22"/>
                <w:szCs w:val="22"/>
              </w:rPr>
              <w:t>submission of Hard Copy in ‘Original’</w:t>
            </w:r>
            <w:r>
              <w:rPr>
                <w:rFonts w:ascii="Book Antiqua" w:hAnsi="Book Antiqua" w:cs="Arial"/>
                <w:color w:val="000000" w:themeColor="text1"/>
                <w:sz w:val="22"/>
                <w:szCs w:val="22"/>
              </w:rPr>
              <w:t xml:space="preserve">), </w:t>
            </w:r>
            <w:r>
              <w:rPr>
                <w:rFonts w:ascii="Book Antiqua" w:hAnsi="Book Antiqua" w:cs="Arial"/>
                <w:i/>
                <w:iCs/>
                <w:color w:val="000000" w:themeColor="text1"/>
                <w:sz w:val="22"/>
                <w:szCs w:val="22"/>
              </w:rPr>
              <w:t>to be submitted on a non-judicial stamp paper of Rs. 100/-.</w:t>
            </w:r>
          </w:p>
          <w:p w14:paraId="03E919D4" w14:textId="77777777" w:rsidR="002D4C7D" w:rsidRDefault="002D4C7D" w:rsidP="002D4C7D">
            <w:pPr>
              <w:ind w:left="522" w:hanging="522"/>
              <w:jc w:val="both"/>
              <w:rPr>
                <w:rFonts w:ascii="Book Antiqua" w:hAnsi="Book Antiqua" w:cs="Arial"/>
                <w:b/>
                <w:bCs/>
                <w:color w:val="000000" w:themeColor="text1"/>
                <w:sz w:val="22"/>
                <w:szCs w:val="22"/>
              </w:rPr>
            </w:pPr>
          </w:p>
          <w:p w14:paraId="20909895"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In line with the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663A594E" w14:textId="77777777" w:rsidR="002D4C7D" w:rsidRDefault="002D4C7D" w:rsidP="002D4C7D">
            <w:pPr>
              <w:ind w:left="522" w:hanging="522"/>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 xml:space="preserve">              </w:t>
            </w:r>
          </w:p>
          <w:p w14:paraId="6780E29F"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82CD12" w14:textId="77777777" w:rsidR="002D4C7D" w:rsidRDefault="002D4C7D" w:rsidP="002D4C7D">
            <w:pPr>
              <w:ind w:left="522" w:hanging="522"/>
              <w:jc w:val="both"/>
              <w:rPr>
                <w:rFonts w:ascii="Book Antiqua" w:hAnsi="Book Antiqua" w:cs="Arial"/>
                <w:color w:val="000000" w:themeColor="text1"/>
                <w:sz w:val="22"/>
                <w:szCs w:val="22"/>
              </w:rPr>
            </w:pPr>
          </w:p>
          <w:p w14:paraId="7302072C"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2FDA28CF" w14:textId="77777777" w:rsidR="002D4C7D" w:rsidRDefault="002D4C7D" w:rsidP="002D4C7D">
            <w:pPr>
              <w:ind w:left="704" w:hanging="704"/>
              <w:jc w:val="both"/>
              <w:rPr>
                <w:rFonts w:ascii="Book Antiqua" w:hAnsi="Book Antiqua" w:cs="Arial"/>
                <w:color w:val="000000" w:themeColor="text1"/>
                <w:sz w:val="22"/>
                <w:szCs w:val="22"/>
              </w:rPr>
            </w:pPr>
          </w:p>
          <w:p w14:paraId="5F5C508F"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(w) </w:t>
            </w:r>
            <w:r>
              <w:rPr>
                <w:rFonts w:ascii="Book Antiqua" w:hAnsi="Book Antiqua" w:cs="Arial"/>
                <w:color w:val="000000" w:themeColor="text1"/>
                <w:sz w:val="22"/>
                <w:szCs w:val="22"/>
              </w:rPr>
              <w:tab/>
            </w:r>
            <w:r>
              <w:rPr>
                <w:rFonts w:ascii="Book Antiqua" w:hAnsi="Book Antiqua" w:cs="Arial"/>
                <w:b/>
                <w:color w:val="000000" w:themeColor="text1"/>
                <w:sz w:val="22"/>
                <w:szCs w:val="22"/>
              </w:rPr>
              <w:t>Attachment 22:</w:t>
            </w:r>
            <w:r>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if applicable </w:t>
            </w:r>
            <w:r>
              <w:rPr>
                <w:rFonts w:ascii="Book Antiqua" w:hAnsi="Book Antiqua" w:cs="Arial"/>
                <w:i/>
                <w:iCs/>
                <w:color w:val="000000" w:themeColor="text1"/>
                <w:sz w:val="22"/>
                <w:szCs w:val="22"/>
              </w:rPr>
              <w:t>(submission of Hard Copy in ‘Original’) to be submitted on the letter head of the auditor/</w:t>
            </w:r>
            <w:r>
              <w:rPr>
                <w:rFonts w:ascii="Book Antiqua" w:hAnsi="Book Antiqua" w:cs="Arial"/>
                <w:color w:val="000000" w:themeColor="text1"/>
                <w:sz w:val="22"/>
                <w:szCs w:val="22"/>
              </w:rPr>
              <w:t xml:space="preserve"> </w:t>
            </w:r>
            <w:r>
              <w:rPr>
                <w:rFonts w:ascii="Book Antiqua" w:hAnsi="Book Antiqua" w:cs="Arial"/>
                <w:i/>
                <w:iCs/>
                <w:color w:val="000000" w:themeColor="text1"/>
                <w:sz w:val="22"/>
                <w:szCs w:val="22"/>
              </w:rPr>
              <w:t>cost accountant/chartered accountant</w:t>
            </w:r>
            <w:r>
              <w:rPr>
                <w:rFonts w:ascii="Book Antiqua" w:hAnsi="Book Antiqua" w:cs="Arial"/>
                <w:color w:val="000000" w:themeColor="text1"/>
                <w:sz w:val="22"/>
                <w:szCs w:val="22"/>
              </w:rPr>
              <w:t>.</w:t>
            </w:r>
          </w:p>
          <w:p w14:paraId="738B6319" w14:textId="77777777" w:rsidR="002D4C7D" w:rsidRDefault="002D4C7D" w:rsidP="002D4C7D">
            <w:pPr>
              <w:ind w:left="522" w:hanging="522"/>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 xml:space="preserve"> </w:t>
            </w:r>
          </w:p>
          <w:p w14:paraId="4565BE87"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In line with the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w:t>
            </w:r>
            <w:r>
              <w:rPr>
                <w:rFonts w:ascii="Book Antiqua" w:hAnsi="Book Antiqua" w:cs="Arial"/>
                <w:color w:val="000000" w:themeColor="text1"/>
                <w:sz w:val="22"/>
                <w:szCs w:val="22"/>
              </w:rPr>
              <w:lastRenderedPageBreak/>
              <w:t>giving the percentage of Local Content, if applicable, on the letter head of the auditor/chartered accountant.</w:t>
            </w:r>
          </w:p>
          <w:p w14:paraId="6B4B120A" w14:textId="77777777" w:rsidR="002D4C7D" w:rsidRDefault="002D4C7D" w:rsidP="002D4C7D">
            <w:pPr>
              <w:ind w:left="522" w:hanging="522"/>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              </w:t>
            </w:r>
          </w:p>
          <w:p w14:paraId="39FFF109"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ACEB339" w14:textId="77777777" w:rsidR="002D4C7D" w:rsidRDefault="002D4C7D" w:rsidP="002D4C7D">
            <w:pPr>
              <w:jc w:val="both"/>
              <w:rPr>
                <w:rFonts w:ascii="Book Antiqua" w:hAnsi="Book Antiqua" w:cs="Arial"/>
                <w:color w:val="000000" w:themeColor="text1"/>
                <w:sz w:val="22"/>
                <w:szCs w:val="22"/>
              </w:rPr>
            </w:pPr>
          </w:p>
          <w:p w14:paraId="56BE5A16"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F92E9AA" w14:textId="77777777" w:rsidR="002D4C7D" w:rsidRDefault="002D4C7D" w:rsidP="002D4C7D">
            <w:pPr>
              <w:jc w:val="both"/>
              <w:rPr>
                <w:rFonts w:ascii="Book Antiqua" w:hAnsi="Book Antiqua" w:cs="Arial"/>
                <w:sz w:val="22"/>
                <w:szCs w:val="22"/>
              </w:rPr>
            </w:pPr>
          </w:p>
          <w:p w14:paraId="221AF946" w14:textId="77777777" w:rsidR="002D4C7D" w:rsidRDefault="002D4C7D" w:rsidP="002D4C7D">
            <w:pPr>
              <w:jc w:val="both"/>
              <w:rPr>
                <w:rFonts w:ascii="Book Antiqua" w:hAnsi="Book Antiqua" w:cs="Arial"/>
                <w:b/>
                <w:bCs/>
                <w:i/>
                <w:iCs/>
                <w:sz w:val="22"/>
                <w:szCs w:val="22"/>
              </w:rPr>
            </w:pPr>
            <w:r>
              <w:rPr>
                <w:rFonts w:ascii="Book Antiqua" w:hAnsi="Book Antiqua" w:cs="Arial"/>
                <w:b/>
                <w:sz w:val="22"/>
                <w:szCs w:val="22"/>
              </w:rPr>
              <w:t>(x) Attachment–23:</w:t>
            </w:r>
            <w:r>
              <w:rPr>
                <w:rFonts w:ascii="Book Antiqua" w:hAnsi="Book Antiqua" w:cs="Arial"/>
                <w:sz w:val="22"/>
                <w:szCs w:val="22"/>
              </w:rPr>
              <w:t xml:space="preserve"> </w:t>
            </w:r>
            <w:r>
              <w:rPr>
                <w:rFonts w:ascii="Book Antiqua" w:hAnsi="Book Antiqua" w:cs="Arial"/>
                <w:b/>
                <w:bCs/>
                <w:sz w:val="22"/>
                <w:szCs w:val="22"/>
              </w:rPr>
              <w:t>Undertaking by the bidder regarding Compliance of DMI&amp;SP policy</w:t>
            </w:r>
          </w:p>
          <w:p w14:paraId="7FD9B616" w14:textId="77777777" w:rsidR="002D4C7D" w:rsidRDefault="002D4C7D" w:rsidP="002D4C7D">
            <w:pPr>
              <w:ind w:left="702" w:hanging="540"/>
              <w:jc w:val="both"/>
              <w:rPr>
                <w:rFonts w:ascii="Book Antiqua" w:hAnsi="Book Antiqua" w:cs="Arial"/>
                <w:b/>
                <w:bCs/>
                <w:i/>
                <w:iCs/>
                <w:sz w:val="22"/>
                <w:szCs w:val="22"/>
              </w:rPr>
            </w:pPr>
            <w:r>
              <w:rPr>
                <w:rFonts w:ascii="Book Antiqua" w:hAnsi="Book Antiqua" w:cs="Arial"/>
                <w:b/>
                <w:bCs/>
                <w:i/>
                <w:iCs/>
                <w:sz w:val="22"/>
                <w:szCs w:val="22"/>
              </w:rPr>
              <w:t xml:space="preserve">       </w:t>
            </w:r>
          </w:p>
          <w:p w14:paraId="5E2B6B04" w14:textId="77777777" w:rsidR="002D4C7D" w:rsidRDefault="002D4C7D" w:rsidP="002D4C7D">
            <w:pPr>
              <w:jc w:val="both"/>
              <w:rPr>
                <w:rFonts w:ascii="Book Antiqua" w:hAnsi="Book Antiqua" w:cs="Arial"/>
                <w:sz w:val="22"/>
                <w:szCs w:val="22"/>
              </w:rPr>
            </w:pPr>
            <w:r>
              <w:rPr>
                <w:rFonts w:ascii="Book Antiqua" w:hAnsi="Book Antiqua" w:cs="Arial"/>
                <w:sz w:val="22"/>
                <w:szCs w:val="22"/>
              </w:rPr>
              <w:t>Vide Notification dated 8</w:t>
            </w:r>
            <w:r>
              <w:rPr>
                <w:rFonts w:ascii="Book Antiqua" w:hAnsi="Book Antiqua" w:cs="Arial"/>
                <w:sz w:val="22"/>
                <w:szCs w:val="22"/>
                <w:vertAlign w:val="superscript"/>
              </w:rPr>
              <w:t>th</w:t>
            </w:r>
            <w:r>
              <w:rPr>
                <w:rFonts w:ascii="Book Antiqua" w:hAnsi="Book Antiqua" w:cs="Arial"/>
                <w:sz w:val="22"/>
                <w:szCs w:val="22"/>
              </w:rPr>
              <w:t xml:space="preserve"> May 2017 and its revision dated 29</w:t>
            </w:r>
            <w:r>
              <w:rPr>
                <w:rFonts w:ascii="Book Antiqua" w:hAnsi="Book Antiqua" w:cs="Arial"/>
                <w:sz w:val="22"/>
                <w:szCs w:val="22"/>
                <w:vertAlign w:val="superscript"/>
              </w:rPr>
              <w:t>th</w:t>
            </w:r>
            <w:r>
              <w:rPr>
                <w:rFonts w:ascii="Book Antiqua" w:hAnsi="Book Antiqua" w:cs="Arial"/>
                <w:sz w:val="22"/>
                <w:szCs w:val="22"/>
              </w:rPr>
              <w:t xml:space="preserve"> May 2019 by Ministry of Steel has published </w:t>
            </w:r>
            <w:r>
              <w:rPr>
                <w:rFonts w:ascii="Book Antiqua" w:hAnsi="Book Antiqua" w:cs="Arial"/>
                <w:i/>
                <w:iCs/>
                <w:sz w:val="22"/>
                <w:szCs w:val="22"/>
              </w:rPr>
              <w:t xml:space="preserve">“Policy for providing preference to Domestically Manufactured Iron &amp; Steel Products in Government Procurement” </w:t>
            </w:r>
            <w:r>
              <w:rPr>
                <w:rFonts w:ascii="Book Antiqua" w:hAnsi="Book Antiqua" w:cs="Arial"/>
                <w:sz w:val="22"/>
                <w:szCs w:val="22"/>
              </w:rPr>
              <w:t xml:space="preserve">(hereinafter </w:t>
            </w:r>
            <w:r>
              <w:rPr>
                <w:rFonts w:ascii="Book Antiqua" w:hAnsi="Book Antiqua" w:cs="Arial"/>
                <w:b/>
                <w:bCs/>
                <w:sz w:val="22"/>
                <w:szCs w:val="22"/>
              </w:rPr>
              <w:t>DMI&amp;SP policy</w:t>
            </w:r>
            <w:r>
              <w:rPr>
                <w:rFonts w:ascii="Book Antiqua" w:hAnsi="Book Antiqua" w:cs="Arial"/>
                <w:sz w:val="22"/>
                <w:szCs w:val="22"/>
              </w:rPr>
              <w:t>).</w:t>
            </w:r>
          </w:p>
          <w:p w14:paraId="42B57090" w14:textId="77777777" w:rsidR="002D4C7D" w:rsidRDefault="002D4C7D" w:rsidP="002D4C7D">
            <w:pPr>
              <w:ind w:left="702" w:hanging="540"/>
              <w:jc w:val="both"/>
              <w:rPr>
                <w:rFonts w:ascii="Book Antiqua" w:hAnsi="Book Antiqua" w:cs="Arial"/>
                <w:sz w:val="22"/>
                <w:szCs w:val="22"/>
              </w:rPr>
            </w:pPr>
          </w:p>
          <w:p w14:paraId="45AC24AC" w14:textId="77777777" w:rsidR="002D4C7D" w:rsidRDefault="002D4C7D" w:rsidP="002D4C7D">
            <w:pPr>
              <w:jc w:val="both"/>
              <w:rPr>
                <w:rFonts w:ascii="Book Antiqua" w:hAnsi="Book Antiqua" w:cs="Arial"/>
                <w:sz w:val="22"/>
                <w:szCs w:val="22"/>
              </w:rPr>
            </w:pPr>
            <w:r>
              <w:rPr>
                <w:rFonts w:ascii="Book Antiqua" w:hAnsi="Book Antiqua" w:cs="Arial"/>
                <w:sz w:val="22"/>
                <w:szCs w:val="22"/>
              </w:rPr>
              <w:t>The bidder shall comply with the guidelines specified in the policy, including subsequent amendments/ modifications, if any.</w:t>
            </w:r>
          </w:p>
          <w:p w14:paraId="7807A496" w14:textId="77777777" w:rsidR="002D4C7D" w:rsidRDefault="002D4C7D" w:rsidP="002D4C7D">
            <w:pPr>
              <w:ind w:left="702" w:hanging="540"/>
              <w:jc w:val="both"/>
              <w:rPr>
                <w:rFonts w:ascii="Book Antiqua" w:hAnsi="Book Antiqua" w:cs="Arial"/>
                <w:sz w:val="22"/>
                <w:szCs w:val="22"/>
              </w:rPr>
            </w:pPr>
            <w:r>
              <w:rPr>
                <w:rFonts w:ascii="Book Antiqua" w:hAnsi="Book Antiqua" w:cs="Arial"/>
                <w:sz w:val="22"/>
                <w:szCs w:val="22"/>
              </w:rPr>
              <w:tab/>
              <w:t xml:space="preserve">     </w:t>
            </w:r>
          </w:p>
          <w:p w14:paraId="584200FB" w14:textId="77777777" w:rsidR="002D4C7D" w:rsidRDefault="002D4C7D" w:rsidP="002D4C7D">
            <w:pPr>
              <w:jc w:val="both"/>
              <w:rPr>
                <w:rFonts w:ascii="Book Antiqua" w:hAnsi="Book Antiqua" w:cs="Arial"/>
                <w:b/>
                <w:bCs/>
                <w:color w:val="333333"/>
                <w:sz w:val="22"/>
                <w:szCs w:val="22"/>
                <w:lang w:bidi="hi-IN"/>
              </w:rPr>
            </w:pPr>
            <w:r>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Pr>
                <w:rFonts w:ascii="Book Antiqua" w:hAnsi="Book Antiqua" w:cs="Arial"/>
                <w:b/>
                <w:bCs/>
                <w:i/>
                <w:iCs/>
                <w:color w:val="333333"/>
                <w:sz w:val="22"/>
                <w:szCs w:val="22"/>
                <w:lang w:bidi="hi-IN"/>
              </w:rPr>
              <w:t>whose HS codes are falling in Appendix-A of the DMI&amp;SP policy as revised from time to time</w:t>
            </w:r>
            <w:r>
              <w:rPr>
                <w:rFonts w:ascii="Book Antiqua" w:hAnsi="Book Antiqua" w:cs="Arial"/>
                <w:b/>
                <w:bCs/>
                <w:color w:val="333333"/>
                <w:sz w:val="22"/>
                <w:szCs w:val="22"/>
                <w:lang w:bidi="hi-IN"/>
              </w:rPr>
              <w:t xml:space="preserve">) included in the </w:t>
            </w:r>
            <w:proofErr w:type="spellStart"/>
            <w:r>
              <w:rPr>
                <w:rFonts w:ascii="Book Antiqua" w:hAnsi="Book Antiqua" w:cs="Arial"/>
                <w:b/>
                <w:bCs/>
                <w:color w:val="333333"/>
                <w:sz w:val="22"/>
                <w:szCs w:val="22"/>
                <w:lang w:bidi="hi-IN"/>
              </w:rPr>
              <w:t>BoQ</w:t>
            </w:r>
            <w:proofErr w:type="spellEnd"/>
            <w:r>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772C8C00" w14:textId="77777777" w:rsidR="002D4C7D" w:rsidRDefault="002D4C7D" w:rsidP="002D4C7D">
            <w:pPr>
              <w:ind w:left="702" w:hanging="540"/>
              <w:jc w:val="both"/>
              <w:rPr>
                <w:rFonts w:ascii="Book Antiqua" w:hAnsi="Book Antiqua" w:cs="Arial"/>
                <w:b/>
                <w:bCs/>
                <w:color w:val="333333"/>
                <w:sz w:val="22"/>
                <w:szCs w:val="22"/>
                <w:lang w:bidi="hi-IN"/>
              </w:rPr>
            </w:pPr>
          </w:p>
          <w:p w14:paraId="0303CEA5" w14:textId="77777777" w:rsidR="002D4C7D" w:rsidRDefault="002D4C7D" w:rsidP="002D4C7D">
            <w:pPr>
              <w:jc w:val="both"/>
              <w:rPr>
                <w:rFonts w:ascii="Book Antiqua" w:hAnsi="Book Antiqua" w:cs="Arial"/>
                <w:sz w:val="22"/>
                <w:szCs w:val="22"/>
              </w:rPr>
            </w:pPr>
            <w:r>
              <w:rPr>
                <w:rFonts w:ascii="Book Antiqua" w:hAnsi="Book Antiqua" w:cs="Arial"/>
                <w:sz w:val="22"/>
                <w:szCs w:val="22"/>
              </w:rPr>
              <w:t>Bidder’s failure to submit the ‘</w:t>
            </w:r>
            <w:r>
              <w:rPr>
                <w:rFonts w:ascii="Book Antiqua" w:hAnsi="Book Antiqua" w:cs="Arial"/>
                <w:b/>
                <w:bCs/>
                <w:sz w:val="22"/>
                <w:szCs w:val="22"/>
              </w:rPr>
              <w:t>Undertaking by the bidder regarding Compliance of DMI&amp;SP policy’</w:t>
            </w:r>
            <w:r>
              <w:rPr>
                <w:rFonts w:ascii="Book Antiqua" w:hAnsi="Book Antiqua" w:cs="Arial"/>
                <w:sz w:val="22"/>
                <w:szCs w:val="22"/>
              </w:rPr>
              <w:t xml:space="preserve"> along with the Bid or subsequently pursuant to ITB Sub-Clause 21.1 shall lead to outright rejection of the Bid.</w:t>
            </w:r>
          </w:p>
          <w:p w14:paraId="441B401F" w14:textId="77777777" w:rsidR="002D4C7D" w:rsidRDefault="002D4C7D" w:rsidP="002D4C7D">
            <w:pPr>
              <w:ind w:left="702" w:hanging="540"/>
              <w:jc w:val="both"/>
              <w:rPr>
                <w:rFonts w:ascii="Book Antiqua" w:hAnsi="Book Antiqua" w:cs="Arial"/>
                <w:sz w:val="22"/>
                <w:szCs w:val="22"/>
              </w:rPr>
            </w:pPr>
            <w:r>
              <w:rPr>
                <w:rFonts w:ascii="Book Antiqua" w:hAnsi="Book Antiqua" w:cs="Arial"/>
                <w:sz w:val="22"/>
                <w:szCs w:val="22"/>
              </w:rPr>
              <w:tab/>
            </w:r>
          </w:p>
          <w:p w14:paraId="6477B73C" w14:textId="77777777" w:rsidR="002D4C7D" w:rsidRDefault="002D4C7D" w:rsidP="002D4C7D">
            <w:pPr>
              <w:jc w:val="both"/>
              <w:rPr>
                <w:rFonts w:ascii="Book Antiqua" w:hAnsi="Book Antiqua" w:cs="Arial"/>
                <w:sz w:val="22"/>
                <w:szCs w:val="22"/>
              </w:rPr>
            </w:pPr>
            <w:r>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5FBD5EB3" w14:textId="77777777" w:rsidR="002D4C7D" w:rsidRDefault="002D4C7D" w:rsidP="002D4C7D">
            <w:pPr>
              <w:ind w:left="1080"/>
              <w:jc w:val="both"/>
              <w:rPr>
                <w:rFonts w:ascii="Book Antiqua" w:hAnsi="Book Antiqua" w:cs="Arial"/>
                <w:sz w:val="22"/>
                <w:szCs w:val="22"/>
              </w:rPr>
            </w:pPr>
          </w:p>
          <w:p w14:paraId="7EE6D410" w14:textId="77777777" w:rsidR="002D4C7D" w:rsidRDefault="002D4C7D" w:rsidP="002D4C7D">
            <w:pPr>
              <w:ind w:left="522" w:hanging="522"/>
              <w:jc w:val="both"/>
              <w:rPr>
                <w:rFonts w:ascii="Book Antiqua" w:hAnsi="Book Antiqua" w:cs="Arial"/>
                <w:b/>
                <w:bCs/>
                <w:sz w:val="22"/>
                <w:szCs w:val="22"/>
              </w:rPr>
            </w:pPr>
            <w:r>
              <w:rPr>
                <w:rFonts w:ascii="Book Antiqua" w:hAnsi="Book Antiqua" w:cs="Arial"/>
                <w:sz w:val="22"/>
                <w:szCs w:val="22"/>
              </w:rPr>
              <w:t>(y)</w:t>
            </w:r>
            <w:r>
              <w:rPr>
                <w:rFonts w:ascii="Book Antiqua" w:hAnsi="Book Antiqua" w:cs="Arial"/>
                <w:sz w:val="22"/>
                <w:szCs w:val="22"/>
              </w:rPr>
              <w:tab/>
            </w:r>
            <w:r>
              <w:rPr>
                <w:rFonts w:ascii="Book Antiqua" w:hAnsi="Book Antiqua" w:cs="Arial"/>
                <w:b/>
                <w:bCs/>
                <w:sz w:val="22"/>
                <w:szCs w:val="22"/>
              </w:rPr>
              <w:t>Attachment 24: Compliance to the process related to the e-RA Terms &amp; Conditions and the Business Rules governing the e-RA.</w:t>
            </w:r>
          </w:p>
          <w:p w14:paraId="78625E3F" w14:textId="77777777" w:rsidR="002D4C7D" w:rsidRDefault="002D4C7D" w:rsidP="002D4C7D">
            <w:pPr>
              <w:ind w:left="702" w:hanging="702"/>
              <w:jc w:val="both"/>
              <w:rPr>
                <w:rFonts w:ascii="Book Antiqua" w:hAnsi="Book Antiqua" w:cs="Arial"/>
                <w:b/>
                <w:bCs/>
                <w:sz w:val="22"/>
                <w:szCs w:val="22"/>
              </w:rPr>
            </w:pPr>
          </w:p>
          <w:p w14:paraId="70C6A194" w14:textId="77777777" w:rsidR="002D4C7D" w:rsidRDefault="002D4C7D" w:rsidP="002D4C7D">
            <w:pPr>
              <w:ind w:left="522" w:hanging="522"/>
              <w:jc w:val="both"/>
              <w:rPr>
                <w:rFonts w:ascii="Book Antiqua" w:hAnsi="Book Antiqua" w:cs="Arial"/>
                <w:b/>
                <w:bCs/>
                <w:sz w:val="22"/>
                <w:szCs w:val="22"/>
              </w:rPr>
            </w:pPr>
            <w:r>
              <w:rPr>
                <w:rFonts w:ascii="Book Antiqua" w:hAnsi="Book Antiqua" w:cs="Arial"/>
                <w:sz w:val="22"/>
                <w:szCs w:val="22"/>
              </w:rPr>
              <w:t>(z)</w:t>
            </w:r>
            <w:r>
              <w:rPr>
                <w:rFonts w:ascii="Book Antiqua" w:hAnsi="Book Antiqua" w:cs="Arial"/>
                <w:b/>
                <w:bCs/>
                <w:sz w:val="22"/>
                <w:szCs w:val="22"/>
              </w:rPr>
              <w:t xml:space="preserve"> </w:t>
            </w:r>
            <w:r>
              <w:rPr>
                <w:rFonts w:ascii="Book Antiqua" w:hAnsi="Book Antiqua" w:cs="Arial"/>
                <w:b/>
                <w:bCs/>
                <w:sz w:val="22"/>
                <w:szCs w:val="22"/>
              </w:rPr>
              <w:tab/>
              <w:t>Attachment 25: Declaration by the Bidder regarding events encountered pursuant to ITB Clause 2.1</w:t>
            </w:r>
          </w:p>
          <w:p w14:paraId="0F318D00" w14:textId="77777777" w:rsidR="002D4C7D" w:rsidRDefault="002D4C7D" w:rsidP="002D4C7D">
            <w:pPr>
              <w:ind w:left="702" w:hanging="540"/>
              <w:jc w:val="both"/>
              <w:rPr>
                <w:rFonts w:ascii="Book Antiqua" w:hAnsi="Book Antiqua" w:cs="Arial"/>
                <w:b/>
                <w:bCs/>
                <w:sz w:val="22"/>
                <w:szCs w:val="22"/>
              </w:rPr>
            </w:pPr>
          </w:p>
          <w:p w14:paraId="7AFAF191" w14:textId="65BE3FBC" w:rsidR="002D4C7D" w:rsidRDefault="002D4C7D" w:rsidP="002D4C7D">
            <w:pPr>
              <w:pStyle w:val="Default"/>
              <w:ind w:left="522" w:hanging="522"/>
              <w:jc w:val="both"/>
              <w:rPr>
                <w:rFonts w:cs="Arial"/>
                <w:b/>
                <w:bCs/>
                <w:sz w:val="22"/>
                <w:szCs w:val="22"/>
              </w:rPr>
            </w:pPr>
            <w:r>
              <w:rPr>
                <w:rFonts w:cs="Arial"/>
                <w:sz w:val="22"/>
                <w:szCs w:val="22"/>
              </w:rPr>
              <w:t>(aa</w:t>
            </w:r>
            <w:r>
              <w:rPr>
                <w:rFonts w:cs="Arial"/>
                <w:b/>
                <w:bCs/>
                <w:sz w:val="22"/>
                <w:szCs w:val="22"/>
              </w:rPr>
              <w:t xml:space="preserve">) </w:t>
            </w:r>
            <w:r>
              <w:rPr>
                <w:rFonts w:cs="Arial"/>
                <w:b/>
                <w:bCs/>
                <w:sz w:val="22"/>
                <w:szCs w:val="22"/>
              </w:rPr>
              <w:tab/>
              <w:t xml:space="preserve">Attachment 26: Certification by the Bidder as per DoE Order in line with ITB Clause 2.1 </w:t>
            </w:r>
          </w:p>
          <w:p w14:paraId="08124D34" w14:textId="77777777" w:rsidR="002D4C7D" w:rsidRDefault="002D4C7D" w:rsidP="002D4C7D">
            <w:pPr>
              <w:pStyle w:val="Default"/>
              <w:ind w:left="522" w:hanging="522"/>
              <w:jc w:val="both"/>
              <w:rPr>
                <w:rFonts w:eastAsia="Calibri" w:cs="Arial"/>
                <w:b/>
                <w:bCs/>
                <w:i/>
                <w:iCs/>
                <w:sz w:val="22"/>
                <w:szCs w:val="22"/>
                <w:lang w:val="en-IN"/>
              </w:rPr>
            </w:pPr>
          </w:p>
          <w:p w14:paraId="41286B61" w14:textId="77777777" w:rsidR="002D4C7D" w:rsidRDefault="002D4C7D" w:rsidP="002D4C7D">
            <w:pPr>
              <w:pStyle w:val="Default"/>
              <w:ind w:left="522" w:hanging="522"/>
              <w:jc w:val="both"/>
              <w:rPr>
                <w:rFonts w:cs="Arial"/>
                <w:b/>
                <w:bCs/>
                <w:sz w:val="22"/>
                <w:szCs w:val="22"/>
                <w:lang w:eastAsia="en-IN"/>
              </w:rPr>
            </w:pPr>
            <w:r>
              <w:rPr>
                <w:rFonts w:cs="Arial"/>
                <w:sz w:val="22"/>
                <w:szCs w:val="22"/>
                <w:lang w:eastAsia="en-IN"/>
              </w:rPr>
              <w:t>(ab)</w:t>
            </w:r>
            <w:r>
              <w:rPr>
                <w:rFonts w:cs="Arial"/>
                <w:b/>
                <w:bCs/>
                <w:sz w:val="22"/>
                <w:szCs w:val="22"/>
                <w:lang w:eastAsia="en-IN"/>
              </w:rPr>
              <w:tab/>
              <w:t>Attachment 27: Bid Securing Declaration to be submitted by the Bidder.</w:t>
            </w:r>
          </w:p>
          <w:p w14:paraId="46AC3783" w14:textId="77777777" w:rsidR="002D4C7D" w:rsidRDefault="002D4C7D" w:rsidP="002D4C7D">
            <w:pPr>
              <w:pStyle w:val="Default"/>
              <w:ind w:left="522" w:hanging="522"/>
              <w:jc w:val="both"/>
              <w:rPr>
                <w:rFonts w:cs="Arial"/>
                <w:b/>
                <w:bCs/>
                <w:sz w:val="22"/>
                <w:szCs w:val="22"/>
                <w:lang w:eastAsia="en-IN"/>
              </w:rPr>
            </w:pPr>
          </w:p>
          <w:p w14:paraId="57DA7D2C" w14:textId="77777777" w:rsidR="002D4C7D" w:rsidRPr="00F57466" w:rsidRDefault="002D4C7D" w:rsidP="002D4C7D">
            <w:pPr>
              <w:pStyle w:val="Default"/>
              <w:ind w:left="522" w:hanging="522"/>
              <w:jc w:val="both"/>
              <w:rPr>
                <w:rFonts w:cs="Arial"/>
                <w:b/>
                <w:bCs/>
                <w:sz w:val="22"/>
                <w:szCs w:val="22"/>
              </w:rPr>
            </w:pPr>
            <w:r>
              <w:rPr>
                <w:rFonts w:cs="Arial"/>
                <w:sz w:val="22"/>
                <w:szCs w:val="22"/>
              </w:rPr>
              <w:t>(ac)</w:t>
            </w:r>
            <w:r>
              <w:rPr>
                <w:rFonts w:cs="Arial"/>
                <w:b/>
                <w:bCs/>
                <w:sz w:val="22"/>
                <w:szCs w:val="22"/>
              </w:rPr>
              <w:tab/>
            </w:r>
            <w:r w:rsidRPr="00F57466">
              <w:rPr>
                <w:rFonts w:cs="Arial"/>
                <w:b/>
                <w:bCs/>
                <w:sz w:val="22"/>
                <w:szCs w:val="22"/>
              </w:rPr>
              <w:t>Attachment-28: Undertaking regarding submission of original/Hard copy part of the bid.</w:t>
            </w:r>
          </w:p>
          <w:p w14:paraId="7400DFFE" w14:textId="77777777" w:rsidR="002D4C7D" w:rsidRPr="00F57466" w:rsidRDefault="002D4C7D" w:rsidP="002D4C7D">
            <w:pPr>
              <w:pStyle w:val="Default"/>
              <w:ind w:left="522" w:hanging="522"/>
              <w:jc w:val="both"/>
              <w:rPr>
                <w:rFonts w:cs="Arial"/>
                <w:b/>
                <w:bCs/>
                <w:sz w:val="22"/>
                <w:szCs w:val="22"/>
              </w:rPr>
            </w:pPr>
            <w:r w:rsidRPr="00F57466">
              <w:rPr>
                <w:rFonts w:cs="Arial"/>
                <w:b/>
                <w:bCs/>
                <w:sz w:val="22"/>
                <w:szCs w:val="22"/>
              </w:rPr>
              <w:t xml:space="preserve">        </w:t>
            </w:r>
          </w:p>
          <w:p w14:paraId="609DF966" w14:textId="73A382FF" w:rsidR="002D4C7D" w:rsidRPr="00F57466" w:rsidRDefault="002D4C7D" w:rsidP="002D4C7D">
            <w:pPr>
              <w:pStyle w:val="Default"/>
              <w:ind w:left="522" w:hanging="522"/>
              <w:jc w:val="both"/>
              <w:rPr>
                <w:rFonts w:cs="Arial"/>
                <w:b/>
                <w:bCs/>
                <w:sz w:val="22"/>
                <w:szCs w:val="22"/>
              </w:rPr>
            </w:pPr>
            <w:r w:rsidRPr="00F57466">
              <w:rPr>
                <w:rFonts w:cs="Arial"/>
                <w:b/>
                <w:bCs/>
                <w:sz w:val="22"/>
                <w:szCs w:val="22"/>
              </w:rPr>
              <w:t>(</w:t>
            </w:r>
            <w:r w:rsidR="00591829" w:rsidRPr="00F57466">
              <w:rPr>
                <w:rFonts w:cs="Arial"/>
                <w:b/>
                <w:bCs/>
                <w:sz w:val="22"/>
                <w:szCs w:val="22"/>
              </w:rPr>
              <w:t>ad) Attachment</w:t>
            </w:r>
            <w:r w:rsidRPr="00F57466">
              <w:rPr>
                <w:rFonts w:cs="Arial"/>
                <w:b/>
                <w:bCs/>
                <w:sz w:val="22"/>
                <w:szCs w:val="22"/>
              </w:rPr>
              <w:t>-29: Declaration by the bidder for ‘Code of Integrity for Public procurement’.</w:t>
            </w:r>
          </w:p>
          <w:p w14:paraId="2775AE13" w14:textId="77777777" w:rsidR="002D4C7D" w:rsidRPr="00F57466" w:rsidRDefault="002D4C7D" w:rsidP="002D4C7D">
            <w:pPr>
              <w:pStyle w:val="Default"/>
              <w:ind w:left="522" w:hanging="522"/>
              <w:jc w:val="both"/>
              <w:rPr>
                <w:rFonts w:cs="Arial"/>
                <w:b/>
                <w:bCs/>
                <w:sz w:val="22"/>
                <w:szCs w:val="22"/>
              </w:rPr>
            </w:pPr>
          </w:p>
          <w:p w14:paraId="68A3D795" w14:textId="77777777" w:rsidR="002D4C7D" w:rsidRPr="00F57466" w:rsidRDefault="002D4C7D" w:rsidP="002D4C7D">
            <w:pPr>
              <w:ind w:left="523"/>
              <w:jc w:val="both"/>
              <w:rPr>
                <w:rFonts w:ascii="Book Antiqua" w:hAnsi="Book Antiqua" w:cs="Arial"/>
                <w:sz w:val="22"/>
                <w:szCs w:val="22"/>
              </w:rPr>
            </w:pPr>
            <w:r w:rsidRPr="00F57466">
              <w:rPr>
                <w:rFonts w:ascii="Book Antiqua" w:hAnsi="Book Antiqua" w:cs="Arial"/>
                <w:sz w:val="22"/>
                <w:szCs w:val="22"/>
              </w:rPr>
              <w:t>The bidder shall furnish in its bid the declaration about abiding by a ‘Code of Integrity for Public Procurement’ in accordance with ITB Clause 36.</w:t>
            </w:r>
          </w:p>
          <w:p w14:paraId="7092504F" w14:textId="77777777" w:rsidR="002D4C7D" w:rsidRPr="00F57466" w:rsidRDefault="002D4C7D" w:rsidP="002D4C7D">
            <w:pPr>
              <w:ind w:left="523"/>
              <w:jc w:val="both"/>
              <w:rPr>
                <w:rFonts w:ascii="Book Antiqua" w:hAnsi="Book Antiqua" w:cs="Arial"/>
                <w:b/>
                <w:bCs/>
                <w:sz w:val="22"/>
                <w:szCs w:val="22"/>
              </w:rPr>
            </w:pPr>
          </w:p>
          <w:p w14:paraId="381FD718" w14:textId="77777777" w:rsidR="002D4C7D" w:rsidRPr="00F57466" w:rsidRDefault="002D4C7D" w:rsidP="002D4C7D">
            <w:pPr>
              <w:ind w:left="523"/>
              <w:jc w:val="both"/>
              <w:rPr>
                <w:rFonts w:ascii="Book Antiqua" w:hAnsi="Book Antiqua" w:cs="Arial"/>
                <w:sz w:val="22"/>
                <w:szCs w:val="22"/>
              </w:rPr>
            </w:pPr>
            <w:r w:rsidRPr="00F57466">
              <w:rPr>
                <w:rFonts w:ascii="Book Antiqua" w:hAnsi="Book Antiqua" w:cs="Arial"/>
                <w:sz w:val="22"/>
                <w:szCs w:val="22"/>
              </w:rPr>
              <w:t>Bidder’s failure to submit the ‘</w:t>
            </w:r>
            <w:r w:rsidRPr="00F57466">
              <w:rPr>
                <w:rFonts w:ascii="Book Antiqua" w:hAnsi="Book Antiqua" w:cs="Arial"/>
                <w:b/>
                <w:bCs/>
                <w:sz w:val="22"/>
                <w:szCs w:val="22"/>
              </w:rPr>
              <w:t xml:space="preserve">Declaration for Code of Integrity for Public procurement’ </w:t>
            </w:r>
            <w:r w:rsidRPr="00F57466">
              <w:rPr>
                <w:rFonts w:ascii="Book Antiqua" w:hAnsi="Book Antiqua" w:cs="Arial"/>
                <w:sz w:val="22"/>
                <w:szCs w:val="22"/>
              </w:rPr>
              <w:t>along with the Bid or subsequently pursuant to ITB Sub-Clause 21.1 shall lead to outright rejection of the Bid.</w:t>
            </w:r>
          </w:p>
          <w:p w14:paraId="388B78E1" w14:textId="77777777" w:rsidR="002D4C7D" w:rsidRPr="00F57466" w:rsidRDefault="002D4C7D" w:rsidP="002D4C7D">
            <w:pPr>
              <w:ind w:left="523"/>
              <w:jc w:val="both"/>
              <w:rPr>
                <w:rFonts w:ascii="Book Antiqua" w:hAnsi="Book Antiqua" w:cs="Arial"/>
                <w:sz w:val="22"/>
                <w:szCs w:val="22"/>
              </w:rPr>
            </w:pPr>
          </w:p>
          <w:p w14:paraId="59A91C50" w14:textId="77777777" w:rsidR="002D4C7D" w:rsidRPr="00F57466" w:rsidRDefault="002D4C7D" w:rsidP="002D4C7D">
            <w:pPr>
              <w:ind w:left="2139" w:hanging="2139"/>
              <w:jc w:val="both"/>
              <w:rPr>
                <w:rFonts w:ascii="Arial" w:hAnsi="Arial" w:cs="Arial"/>
                <w:b/>
                <w:bCs/>
                <w:sz w:val="22"/>
                <w:szCs w:val="22"/>
              </w:rPr>
            </w:pPr>
            <w:r w:rsidRPr="00F57466">
              <w:rPr>
                <w:rFonts w:ascii="Arial" w:hAnsi="Arial" w:cs="Arial"/>
                <w:b/>
                <w:bCs/>
                <w:sz w:val="22"/>
                <w:szCs w:val="22"/>
              </w:rPr>
              <w:t xml:space="preserve">(ae) Attachment-30: </w:t>
            </w:r>
            <w:r w:rsidRPr="00F57466">
              <w:rPr>
                <w:rFonts w:ascii="Arial" w:hAnsi="Arial" w:cs="Arial"/>
                <w:b/>
                <w:bCs/>
                <w:sz w:val="22"/>
                <w:szCs w:val="22"/>
              </w:rPr>
              <w:tab/>
            </w:r>
            <w:r w:rsidRPr="00591829">
              <w:rPr>
                <w:rFonts w:ascii="Book Antiqua" w:hAnsi="Book Antiqua" w:cs="Arial"/>
                <w:sz w:val="22"/>
                <w:szCs w:val="22"/>
              </w:rPr>
              <w:t>Declaration by the bidder for Acknowledgement and Acceptance of ‘Supplier Code of Conduct’</w:t>
            </w:r>
          </w:p>
          <w:p w14:paraId="47B01B54" w14:textId="77777777" w:rsidR="002D4C7D" w:rsidRPr="00F57466" w:rsidRDefault="002D4C7D" w:rsidP="002D4C7D">
            <w:pPr>
              <w:ind w:left="2139" w:hanging="2139"/>
              <w:jc w:val="both"/>
              <w:rPr>
                <w:rFonts w:ascii="Arial" w:hAnsi="Arial" w:cs="Arial"/>
                <w:b/>
                <w:bCs/>
                <w:sz w:val="22"/>
                <w:szCs w:val="22"/>
              </w:rPr>
            </w:pPr>
          </w:p>
          <w:p w14:paraId="4A153F6E" w14:textId="77777777" w:rsidR="002D4C7D" w:rsidRPr="00591829" w:rsidRDefault="002D4C7D" w:rsidP="002D4C7D">
            <w:pPr>
              <w:ind w:left="523"/>
              <w:jc w:val="both"/>
              <w:rPr>
                <w:rFonts w:ascii="Book Antiqua" w:hAnsi="Book Antiqua" w:cs="Arial"/>
                <w:sz w:val="22"/>
                <w:szCs w:val="22"/>
              </w:rPr>
            </w:pPr>
            <w:r w:rsidRPr="00591829">
              <w:rPr>
                <w:rFonts w:ascii="Book Antiqua" w:hAnsi="Book Antiqua" w:cs="Arial"/>
                <w:sz w:val="22"/>
                <w:szCs w:val="22"/>
              </w:rPr>
              <w:t xml:space="preserve">The ‘Supplier Code of Conduct’. is attached as </w:t>
            </w:r>
            <w:r w:rsidRPr="00591829">
              <w:rPr>
                <w:rFonts w:ascii="Book Antiqua" w:hAnsi="Book Antiqua" w:cs="Arial"/>
                <w:b/>
                <w:bCs/>
                <w:sz w:val="22"/>
                <w:szCs w:val="22"/>
              </w:rPr>
              <w:t>Appendix-III</w:t>
            </w:r>
            <w:r w:rsidRPr="00591829">
              <w:rPr>
                <w:rFonts w:ascii="Book Antiqua" w:hAnsi="Book Antiqua" w:cs="Arial"/>
                <w:sz w:val="22"/>
                <w:szCs w:val="22"/>
              </w:rPr>
              <w:t xml:space="preserve"> to the S</w:t>
            </w:r>
            <w:bookmarkStart w:id="1" w:name="_GoBack"/>
            <w:r w:rsidRPr="00591829">
              <w:rPr>
                <w:rFonts w:ascii="Book Antiqua" w:hAnsi="Book Antiqua" w:cs="Arial"/>
                <w:sz w:val="22"/>
                <w:szCs w:val="22"/>
              </w:rPr>
              <w:t>pecial Conditions of Contract.</w:t>
            </w:r>
            <w:bookmarkEnd w:id="1"/>
          </w:p>
          <w:p w14:paraId="099407E2" w14:textId="06423057" w:rsidR="001E0A25" w:rsidRPr="00EF34CE" w:rsidRDefault="001E0A25" w:rsidP="00EC55D5">
            <w:pPr>
              <w:jc w:val="both"/>
              <w:rPr>
                <w:rFonts w:ascii="Book Antiqua" w:hAnsi="Book Antiqua" w:cs="Arial"/>
                <w:b/>
                <w:bCs/>
                <w:sz w:val="22"/>
                <w:szCs w:val="22"/>
              </w:rPr>
            </w:pPr>
          </w:p>
        </w:tc>
      </w:tr>
      <w:tr w:rsidR="00EC55D5" w:rsidRPr="00EF34CE" w14:paraId="6833F712" w14:textId="77777777" w:rsidTr="005C0CCF">
        <w:trPr>
          <w:trHeight w:val="611"/>
        </w:trPr>
        <w:tc>
          <w:tcPr>
            <w:tcW w:w="1080" w:type="dxa"/>
            <w:tcBorders>
              <w:right w:val="single" w:sz="4" w:space="0" w:color="auto"/>
            </w:tcBorders>
          </w:tcPr>
          <w:p w14:paraId="4254968E"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5C0CCF" w:rsidRDefault="00EC55D5" w:rsidP="00EC55D5">
            <w:pPr>
              <w:rPr>
                <w:rFonts w:ascii="Book Antiqua" w:hAnsi="Book Antiqua" w:cs="Arial"/>
                <w:sz w:val="22"/>
                <w:szCs w:val="22"/>
              </w:rPr>
            </w:pPr>
            <w:r w:rsidRPr="005C0CCF">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5C0CCF" w:rsidRDefault="00EC55D5" w:rsidP="00EC55D5">
            <w:pPr>
              <w:ind w:left="-18" w:firstLine="18"/>
              <w:jc w:val="both"/>
              <w:rPr>
                <w:rFonts w:ascii="Book Antiqua" w:hAnsi="Book Antiqua" w:cs="Arial"/>
                <w:b/>
                <w:bCs/>
                <w:sz w:val="22"/>
                <w:szCs w:val="22"/>
              </w:rPr>
            </w:pPr>
            <w:r w:rsidRPr="005C0CCF">
              <w:rPr>
                <w:rFonts w:ascii="Book Antiqua" w:hAnsi="Book Antiqua" w:cs="Arial"/>
                <w:b/>
                <w:bCs/>
                <w:sz w:val="22"/>
                <w:szCs w:val="22"/>
              </w:rPr>
              <w:t>Renumber sub-Clauses 11.4(e) to 11.4(m) as 11.4(d) to 11.4(l).</w:t>
            </w:r>
          </w:p>
          <w:p w14:paraId="7A59F5B4" w14:textId="77777777" w:rsidR="00EC55D5" w:rsidRPr="005C0CCF" w:rsidRDefault="00EC55D5" w:rsidP="00EC55D5">
            <w:pPr>
              <w:keepNext/>
              <w:keepLines/>
              <w:jc w:val="both"/>
              <w:rPr>
                <w:rFonts w:ascii="Book Antiqua" w:hAnsi="Book Antiqua" w:cs="Arial"/>
                <w:b/>
                <w:bCs/>
                <w:sz w:val="22"/>
                <w:szCs w:val="22"/>
                <w:u w:val="single"/>
              </w:rPr>
            </w:pPr>
          </w:p>
        </w:tc>
      </w:tr>
      <w:tr w:rsidR="00EC55D5" w:rsidRPr="00EF34CE" w14:paraId="1590F159" w14:textId="77777777" w:rsidTr="00265864">
        <w:trPr>
          <w:trHeight w:val="1115"/>
        </w:trPr>
        <w:tc>
          <w:tcPr>
            <w:tcW w:w="1080" w:type="dxa"/>
            <w:tcBorders>
              <w:right w:val="single" w:sz="4" w:space="0" w:color="auto"/>
            </w:tcBorders>
          </w:tcPr>
          <w:p w14:paraId="6B31D45C"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EF34CE" w:rsidRDefault="00EC55D5" w:rsidP="00EC55D5">
            <w:pPr>
              <w:rPr>
                <w:rFonts w:ascii="Book Antiqua" w:hAnsi="Book Antiqua" w:cs="Arial"/>
                <w:sz w:val="22"/>
                <w:szCs w:val="22"/>
              </w:rPr>
            </w:pPr>
            <w:r w:rsidRPr="009C78D3">
              <w:rPr>
                <w:rFonts w:ascii="Book Antiqua" w:hAnsi="Book Antiqua" w:cs="Arial"/>
                <w:sz w:val="22"/>
                <w:szCs w:val="22"/>
              </w:rPr>
              <w:t>ITB 13.1</w:t>
            </w:r>
          </w:p>
        </w:tc>
        <w:tc>
          <w:tcPr>
            <w:tcW w:w="7200" w:type="dxa"/>
            <w:tcBorders>
              <w:left w:val="single" w:sz="4" w:space="0" w:color="auto"/>
            </w:tcBorders>
          </w:tcPr>
          <w:p w14:paraId="51B5A34B" w14:textId="77777777" w:rsidR="00EC55D5" w:rsidRPr="009C78D3" w:rsidRDefault="00EC55D5" w:rsidP="00EC55D5">
            <w:pPr>
              <w:tabs>
                <w:tab w:val="right" w:pos="8640"/>
              </w:tabs>
              <w:jc w:val="both"/>
              <w:rPr>
                <w:rFonts w:ascii="Book Antiqua" w:hAnsi="Book Antiqua"/>
                <w:b/>
                <w:sz w:val="22"/>
                <w:szCs w:val="22"/>
              </w:rPr>
            </w:pPr>
            <w:r w:rsidRPr="009C78D3">
              <w:rPr>
                <w:rFonts w:ascii="Book Antiqua" w:hAnsi="Book Antiqua"/>
                <w:b/>
                <w:sz w:val="22"/>
                <w:szCs w:val="22"/>
              </w:rPr>
              <w:t>Replacing ITB Clause 13.1 as follows:</w:t>
            </w:r>
          </w:p>
          <w:p w14:paraId="40465009" w14:textId="77777777" w:rsidR="00EC55D5" w:rsidRPr="009C78D3" w:rsidRDefault="00EC55D5" w:rsidP="00EC55D5">
            <w:pPr>
              <w:jc w:val="both"/>
              <w:rPr>
                <w:rFonts w:ascii="Book Antiqua" w:hAnsi="Book Antiqua" w:cs="Arial"/>
                <w:bCs/>
                <w:sz w:val="22"/>
                <w:szCs w:val="22"/>
              </w:rPr>
            </w:pPr>
          </w:p>
          <w:p w14:paraId="6479304D" w14:textId="187AD9EC" w:rsidR="00EC55D5" w:rsidRPr="009C78D3" w:rsidRDefault="00EC55D5" w:rsidP="00EC55D5">
            <w:pPr>
              <w:pStyle w:val="BodyText"/>
              <w:ind w:firstLine="1"/>
              <w:rPr>
                <w:bCs/>
                <w:sz w:val="22"/>
              </w:rPr>
            </w:pPr>
            <w:r w:rsidRPr="009C78D3">
              <w:rPr>
                <w:bCs/>
                <w:sz w:val="22"/>
              </w:rPr>
              <w:t xml:space="preserve">Bid Security shall not be applicable in this Package. All the Bidders shall submit as part of their bid, a Bid Securing Declaration in </w:t>
            </w:r>
            <w:r w:rsidRPr="00B104F7">
              <w:rPr>
                <w:bCs/>
                <w:sz w:val="22"/>
              </w:rPr>
              <w:t>Attachment-2</w:t>
            </w:r>
            <w:r>
              <w:rPr>
                <w:bCs/>
                <w:sz w:val="22"/>
              </w:rPr>
              <w:t>7</w:t>
            </w:r>
            <w:r w:rsidRPr="00B104F7">
              <w:rPr>
                <w:bCs/>
                <w:sz w:val="22"/>
              </w:rPr>
              <w:t xml:space="preserve"> of</w:t>
            </w:r>
            <w:r w:rsidRPr="009C78D3">
              <w:rPr>
                <w:bCs/>
                <w:sz w:val="22"/>
              </w:rPr>
              <w:t xml:space="preserve"> the Bid Forms. </w:t>
            </w:r>
          </w:p>
          <w:p w14:paraId="76402323" w14:textId="4B420DB6" w:rsidR="00EC55D5" w:rsidRPr="00EF34CE" w:rsidRDefault="00EC55D5" w:rsidP="00EC55D5">
            <w:pPr>
              <w:jc w:val="both"/>
              <w:rPr>
                <w:rFonts w:ascii="Book Antiqua" w:hAnsi="Book Antiqua" w:cs="Arial"/>
                <w:sz w:val="22"/>
                <w:szCs w:val="22"/>
                <w:lang w:val="en-GB"/>
              </w:rPr>
            </w:pPr>
          </w:p>
        </w:tc>
      </w:tr>
      <w:tr w:rsidR="00EC55D5" w:rsidRPr="00EF34CE" w14:paraId="470FBC0C" w14:textId="77777777" w:rsidTr="00EC55D5">
        <w:trPr>
          <w:trHeight w:val="452"/>
        </w:trPr>
        <w:tc>
          <w:tcPr>
            <w:tcW w:w="1080" w:type="dxa"/>
            <w:tcBorders>
              <w:right w:val="single" w:sz="4" w:space="0" w:color="auto"/>
            </w:tcBorders>
          </w:tcPr>
          <w:p w14:paraId="0477F078"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405089" w:rsidRDefault="00EC55D5" w:rsidP="00EC55D5">
            <w:pPr>
              <w:rPr>
                <w:rFonts w:ascii="Book Antiqua" w:hAnsi="Book Antiqua"/>
                <w:sz w:val="22"/>
                <w:szCs w:val="22"/>
              </w:rPr>
            </w:pPr>
            <w:r w:rsidRPr="009C78D3">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405089" w:rsidRDefault="00EC55D5" w:rsidP="00EC55D5">
            <w:pPr>
              <w:jc w:val="both"/>
              <w:rPr>
                <w:rFonts w:ascii="Book Antiqua" w:hAnsi="Book Antiqua"/>
                <w:b/>
                <w:bCs/>
                <w:sz w:val="22"/>
                <w:szCs w:val="22"/>
              </w:rPr>
            </w:pPr>
            <w:r w:rsidRPr="00AC1D9E">
              <w:rPr>
                <w:rFonts w:ascii="Book Antiqua" w:hAnsi="Book Antiqua" w:cs="Arial"/>
                <w:sz w:val="22"/>
                <w:szCs w:val="22"/>
              </w:rPr>
              <w:t>Deleted</w:t>
            </w:r>
          </w:p>
        </w:tc>
      </w:tr>
      <w:tr w:rsidR="00341F88" w:rsidRPr="00EF34CE" w14:paraId="7816B5BA" w14:textId="77777777" w:rsidTr="00EC55D5">
        <w:trPr>
          <w:trHeight w:val="588"/>
        </w:trPr>
        <w:tc>
          <w:tcPr>
            <w:tcW w:w="1080" w:type="dxa"/>
            <w:tcBorders>
              <w:right w:val="single" w:sz="4" w:space="0" w:color="auto"/>
            </w:tcBorders>
          </w:tcPr>
          <w:p w14:paraId="41F77C3F"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C756CE" w:rsidRDefault="00341F88" w:rsidP="00341F88">
            <w:pPr>
              <w:rPr>
                <w:rFonts w:ascii="Book Antiqua" w:hAnsi="Book Antiqua" w:cs="Arial"/>
                <w:sz w:val="22"/>
                <w:szCs w:val="22"/>
              </w:rPr>
            </w:pPr>
            <w:r w:rsidRPr="00405089">
              <w:rPr>
                <w:rFonts w:ascii="Book Antiqua" w:hAnsi="Book Antiqua"/>
                <w:sz w:val="22"/>
                <w:szCs w:val="22"/>
              </w:rPr>
              <w:t>ITB 13.3</w:t>
            </w:r>
          </w:p>
        </w:tc>
        <w:tc>
          <w:tcPr>
            <w:tcW w:w="7200" w:type="dxa"/>
            <w:tcBorders>
              <w:left w:val="single" w:sz="4" w:space="0" w:color="auto"/>
            </w:tcBorders>
          </w:tcPr>
          <w:p w14:paraId="024A64B2" w14:textId="77777777" w:rsidR="00341F88" w:rsidRPr="00405089" w:rsidRDefault="00341F88" w:rsidP="00341F88">
            <w:pPr>
              <w:jc w:val="both"/>
              <w:rPr>
                <w:rFonts w:ascii="Book Antiqua" w:hAnsi="Book Antiqua"/>
                <w:b/>
                <w:bCs/>
                <w:sz w:val="22"/>
                <w:szCs w:val="22"/>
              </w:rPr>
            </w:pPr>
            <w:r w:rsidRPr="00405089">
              <w:rPr>
                <w:rFonts w:ascii="Book Antiqua" w:hAnsi="Book Antiqua"/>
                <w:b/>
                <w:bCs/>
                <w:sz w:val="22"/>
                <w:szCs w:val="22"/>
              </w:rPr>
              <w:t>Replace the clause 13.3 with the following:</w:t>
            </w:r>
          </w:p>
          <w:p w14:paraId="7B05B4D0" w14:textId="77777777" w:rsidR="00341F88" w:rsidRPr="00405089" w:rsidRDefault="00341F88" w:rsidP="00341F88">
            <w:pPr>
              <w:jc w:val="both"/>
              <w:rPr>
                <w:rFonts w:ascii="Book Antiqua" w:hAnsi="Book Antiqua"/>
                <w:b/>
                <w:bCs/>
                <w:sz w:val="22"/>
                <w:szCs w:val="22"/>
              </w:rPr>
            </w:pPr>
          </w:p>
          <w:p w14:paraId="480B6461" w14:textId="24F67997" w:rsidR="00341F88" w:rsidRPr="00074AB3" w:rsidRDefault="00341F88" w:rsidP="00341F88">
            <w:pPr>
              <w:keepNext/>
              <w:keepLines/>
              <w:jc w:val="both"/>
              <w:rPr>
                <w:rFonts w:ascii="Book Antiqua" w:hAnsi="Book Antiqua" w:cs="Arial"/>
                <w:b/>
                <w:bCs/>
                <w:sz w:val="22"/>
                <w:szCs w:val="22"/>
                <w:u w:val="single"/>
              </w:rPr>
            </w:pPr>
            <w:r w:rsidRPr="00CE7E5D">
              <w:rPr>
                <w:rFonts w:eastAsia="Calibri"/>
                <w:b/>
                <w:bCs/>
              </w:rPr>
              <w:lastRenderedPageBreak/>
              <w:t>Bidder’s failure to submit an acceptable Bid Securing Declaration along with the bid or subsequently pursuant to ITB Clause 21.1</w:t>
            </w:r>
            <w:r>
              <w:rPr>
                <w:rFonts w:eastAsia="Calibri"/>
                <w:b/>
                <w:bCs/>
              </w:rPr>
              <w:t>,</w:t>
            </w:r>
            <w:r w:rsidRPr="00CE7E5D">
              <w:rPr>
                <w:rFonts w:eastAsia="Calibri"/>
                <w:b/>
                <w:bCs/>
              </w:rPr>
              <w:t xml:space="preserve"> shall lead to his bid being considered nonresponsive</w:t>
            </w:r>
            <w:r>
              <w:rPr>
                <w:rFonts w:eastAsia="Calibri"/>
                <w:b/>
                <w:bCs/>
              </w:rPr>
              <w:t xml:space="preserve"> in line with</w:t>
            </w:r>
            <w:r w:rsidRPr="00CE7E5D">
              <w:rPr>
                <w:rFonts w:eastAsia="Calibri"/>
                <w:b/>
                <w:bCs/>
              </w:rPr>
              <w:t xml:space="preserve"> ITB Sub-Clause 22.4. The Bid Securing Declaration</w:t>
            </w:r>
            <w:r w:rsidRPr="002665BC">
              <w:t xml:space="preserve"> </w:t>
            </w:r>
            <w:r w:rsidRPr="0099774F">
              <w:t>of a joint venture must be in the name of all the partners in the joint venture submitting the bid.</w:t>
            </w:r>
          </w:p>
        </w:tc>
      </w:tr>
      <w:tr w:rsidR="00341F88" w:rsidRPr="00EF34CE" w14:paraId="54D69327" w14:textId="77777777" w:rsidTr="00352C32">
        <w:trPr>
          <w:trHeight w:val="683"/>
        </w:trPr>
        <w:tc>
          <w:tcPr>
            <w:tcW w:w="1080" w:type="dxa"/>
            <w:tcBorders>
              <w:right w:val="single" w:sz="4" w:space="0" w:color="auto"/>
            </w:tcBorders>
          </w:tcPr>
          <w:p w14:paraId="327024A1"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C756CE" w:rsidRDefault="00341F88" w:rsidP="00341F88">
            <w:pPr>
              <w:rPr>
                <w:rFonts w:ascii="Book Antiqua" w:hAnsi="Book Antiqua" w:cs="Arial"/>
                <w:sz w:val="22"/>
                <w:szCs w:val="22"/>
              </w:rPr>
            </w:pPr>
            <w:r>
              <w:rPr>
                <w:rFonts w:ascii="Book Antiqua" w:hAnsi="Book Antiqua"/>
              </w:rPr>
              <w:t>ITB 13.4 and 13.5</w:t>
            </w:r>
          </w:p>
        </w:tc>
        <w:tc>
          <w:tcPr>
            <w:tcW w:w="7200" w:type="dxa"/>
            <w:tcBorders>
              <w:left w:val="single" w:sz="4" w:space="0" w:color="auto"/>
            </w:tcBorders>
          </w:tcPr>
          <w:p w14:paraId="353BDE94" w14:textId="7CD32A6C" w:rsidR="00341F88" w:rsidRPr="00074AB3" w:rsidRDefault="00341F88" w:rsidP="00341F88">
            <w:pPr>
              <w:keepNext/>
              <w:keepLines/>
              <w:jc w:val="both"/>
              <w:rPr>
                <w:rFonts w:ascii="Book Antiqua" w:hAnsi="Book Antiqua" w:cs="Arial"/>
                <w:b/>
                <w:bCs/>
                <w:sz w:val="22"/>
                <w:szCs w:val="22"/>
                <w:u w:val="single"/>
              </w:rPr>
            </w:pPr>
            <w:r w:rsidRPr="009244B4">
              <w:rPr>
                <w:rFonts w:ascii="Book Antiqua" w:hAnsi="Book Antiqua" w:cs="Arial"/>
                <w:b/>
                <w:bCs/>
              </w:rPr>
              <w:t>ITB Clause 13.4 &amp; 13.5 stands deleted.</w:t>
            </w:r>
          </w:p>
        </w:tc>
      </w:tr>
      <w:tr w:rsidR="00341F88" w:rsidRPr="00EF34CE" w14:paraId="28886E10" w14:textId="77777777" w:rsidTr="00265864">
        <w:trPr>
          <w:trHeight w:val="1115"/>
        </w:trPr>
        <w:tc>
          <w:tcPr>
            <w:tcW w:w="1080" w:type="dxa"/>
            <w:tcBorders>
              <w:right w:val="single" w:sz="4" w:space="0" w:color="auto"/>
            </w:tcBorders>
          </w:tcPr>
          <w:p w14:paraId="46D832A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C756CE" w:rsidRDefault="00341F88" w:rsidP="00341F88">
            <w:pPr>
              <w:rPr>
                <w:rFonts w:ascii="Book Antiqua" w:hAnsi="Book Antiqua" w:cs="Arial"/>
                <w:sz w:val="22"/>
                <w:szCs w:val="22"/>
              </w:rPr>
            </w:pPr>
            <w:r>
              <w:rPr>
                <w:rFonts w:ascii="Book Antiqua" w:hAnsi="Book Antiqua" w:cs="Arial"/>
                <w:sz w:val="22"/>
                <w:szCs w:val="22"/>
              </w:rPr>
              <w:t>ITB 13.6</w:t>
            </w:r>
          </w:p>
        </w:tc>
        <w:tc>
          <w:tcPr>
            <w:tcW w:w="7200" w:type="dxa"/>
            <w:tcBorders>
              <w:left w:val="single" w:sz="4" w:space="0" w:color="auto"/>
            </w:tcBorders>
          </w:tcPr>
          <w:p w14:paraId="552F36D3" w14:textId="77777777" w:rsidR="00CB330D" w:rsidRDefault="00CB330D" w:rsidP="00CB330D">
            <w:pPr>
              <w:keepNext/>
              <w:keepLines/>
              <w:jc w:val="both"/>
              <w:rPr>
                <w:rFonts w:ascii="Book Antiqua" w:hAnsi="Book Antiqua" w:cs="Arial"/>
                <w:b/>
                <w:bCs/>
                <w:sz w:val="22"/>
                <w:szCs w:val="22"/>
              </w:rPr>
            </w:pPr>
            <w:r>
              <w:rPr>
                <w:rFonts w:ascii="Book Antiqua" w:hAnsi="Book Antiqua" w:cs="Arial"/>
                <w:b/>
                <w:bCs/>
                <w:sz w:val="22"/>
                <w:szCs w:val="22"/>
                <w:u w:val="single"/>
              </w:rPr>
              <w:t>Replace ITB Clause 13.6 with the following</w:t>
            </w:r>
            <w:r>
              <w:rPr>
                <w:rFonts w:ascii="Book Antiqua" w:hAnsi="Book Antiqua" w:cs="Arial"/>
                <w:b/>
                <w:bCs/>
                <w:sz w:val="22"/>
                <w:szCs w:val="22"/>
              </w:rPr>
              <w:t>:</w:t>
            </w:r>
          </w:p>
          <w:p w14:paraId="0F570F27" w14:textId="77777777" w:rsidR="00CB330D" w:rsidRDefault="00CB330D" w:rsidP="00CB330D">
            <w:pPr>
              <w:keepNext/>
              <w:keepLines/>
              <w:jc w:val="both"/>
              <w:rPr>
                <w:rFonts w:ascii="Book Antiqua" w:hAnsi="Book Antiqua" w:cs="Arial"/>
                <w:b/>
                <w:bCs/>
                <w:sz w:val="22"/>
                <w:szCs w:val="22"/>
              </w:rPr>
            </w:pPr>
          </w:p>
          <w:p w14:paraId="19ECFE1F" w14:textId="77777777" w:rsidR="00CB330D" w:rsidRDefault="00CB330D" w:rsidP="00CB330D">
            <w:pPr>
              <w:jc w:val="both"/>
              <w:rPr>
                <w:rFonts w:ascii="Book Antiqua" w:hAnsi="Book Antiqua"/>
                <w:b/>
                <w:bCs/>
                <w:sz w:val="22"/>
                <w:szCs w:val="22"/>
              </w:rPr>
            </w:pPr>
            <w:r>
              <w:rPr>
                <w:rFonts w:ascii="Book Antiqua" w:hAnsi="Book Antiqua"/>
                <w:b/>
                <w:bCs/>
                <w:sz w:val="22"/>
                <w:szCs w:val="22"/>
              </w:rPr>
              <w:t xml:space="preserve">In case of </w:t>
            </w:r>
            <w:proofErr w:type="spellStart"/>
            <w:r>
              <w:rPr>
                <w:rFonts w:ascii="Book Antiqua" w:hAnsi="Book Antiqua"/>
                <w:b/>
                <w:bCs/>
                <w:sz w:val="22"/>
                <w:szCs w:val="22"/>
              </w:rPr>
              <w:t>dishonouring</w:t>
            </w:r>
            <w:proofErr w:type="spellEnd"/>
            <w:r>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3DDB285" w14:textId="77777777" w:rsidR="00CB330D" w:rsidRDefault="00CB330D" w:rsidP="00CB330D">
            <w:pPr>
              <w:jc w:val="both"/>
              <w:rPr>
                <w:rFonts w:ascii="Book Antiqua" w:hAnsi="Book Antiqua"/>
                <w:b/>
                <w:bCs/>
                <w:sz w:val="22"/>
                <w:szCs w:val="22"/>
              </w:rPr>
            </w:pPr>
          </w:p>
          <w:p w14:paraId="5B166830"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05A7EB68" w14:textId="77777777" w:rsidR="00CB330D" w:rsidRDefault="00CB330D" w:rsidP="00CB330D">
            <w:pPr>
              <w:ind w:left="434" w:hanging="434"/>
              <w:jc w:val="both"/>
              <w:rPr>
                <w:rFonts w:ascii="Book Antiqua" w:eastAsia="Calibri" w:hAnsi="Book Antiqua"/>
                <w:b/>
                <w:bCs/>
                <w:color w:val="000000"/>
                <w:sz w:val="22"/>
                <w:szCs w:val="22"/>
                <w:lang w:bidi="hi-IN"/>
              </w:rPr>
            </w:pPr>
          </w:p>
          <w:p w14:paraId="15FEB2D3"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71F0B69" w14:textId="77777777" w:rsidR="00CB330D" w:rsidRDefault="00CB330D" w:rsidP="00CB330D">
            <w:pPr>
              <w:ind w:left="434" w:hanging="434"/>
              <w:jc w:val="both"/>
              <w:rPr>
                <w:rFonts w:ascii="Book Antiqua" w:eastAsia="Calibri" w:hAnsi="Book Antiqua"/>
                <w:b/>
                <w:bCs/>
                <w:color w:val="000000"/>
                <w:sz w:val="22"/>
                <w:szCs w:val="22"/>
                <w:lang w:bidi="hi-IN"/>
              </w:rPr>
            </w:pPr>
          </w:p>
          <w:p w14:paraId="2D05B547"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4F08417B" w14:textId="77777777" w:rsidR="00CB330D" w:rsidRDefault="00CB330D" w:rsidP="00CB330D">
            <w:pPr>
              <w:ind w:left="434" w:hanging="434"/>
              <w:jc w:val="both"/>
              <w:rPr>
                <w:rFonts w:ascii="Book Antiqua" w:eastAsia="Calibri" w:hAnsi="Book Antiqua"/>
                <w:b/>
                <w:bCs/>
                <w:color w:val="000000"/>
                <w:sz w:val="22"/>
                <w:szCs w:val="22"/>
                <w:lang w:bidi="hi-IN"/>
              </w:rPr>
            </w:pPr>
          </w:p>
          <w:p w14:paraId="0AC4D99D"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CDD0BEA" w14:textId="77777777" w:rsidR="00CB330D" w:rsidRDefault="00CB330D" w:rsidP="00CB330D">
            <w:pPr>
              <w:ind w:left="434" w:hanging="434"/>
              <w:jc w:val="both"/>
              <w:rPr>
                <w:rFonts w:ascii="Book Antiqua" w:eastAsia="Calibri" w:hAnsi="Book Antiqua"/>
                <w:b/>
                <w:bCs/>
                <w:color w:val="000000"/>
                <w:sz w:val="22"/>
                <w:szCs w:val="22"/>
                <w:lang w:bidi="hi-IN"/>
              </w:rPr>
            </w:pPr>
          </w:p>
          <w:p w14:paraId="071EEC79" w14:textId="77777777" w:rsidR="00CB330D" w:rsidRDefault="00CB330D" w:rsidP="00CB330D">
            <w:pPr>
              <w:ind w:left="434" w:hanging="434"/>
              <w:jc w:val="both"/>
              <w:rPr>
                <w:rFonts w:ascii="Book Antiqua" w:hAnsi="Book Antiqua"/>
                <w:b/>
                <w:bCs/>
                <w:sz w:val="22"/>
                <w:szCs w:val="22"/>
              </w:rPr>
            </w:pPr>
            <w:r>
              <w:rPr>
                <w:rFonts w:ascii="Book Antiqua" w:eastAsia="Calibri" w:hAnsi="Book Antiqua"/>
                <w:b/>
                <w:bCs/>
                <w:color w:val="000000"/>
                <w:sz w:val="22"/>
                <w:szCs w:val="22"/>
                <w:lang w:bidi="hi-IN"/>
              </w:rPr>
              <w:t>(e) in the case of a successful Bidder, if the Bidder fails within the specified time limit</w:t>
            </w:r>
            <w:r>
              <w:rPr>
                <w:rFonts w:ascii="Book Antiqua" w:hAnsi="Book Antiqua"/>
                <w:b/>
                <w:bCs/>
                <w:sz w:val="22"/>
                <w:szCs w:val="22"/>
              </w:rPr>
              <w:t xml:space="preserve"> </w:t>
            </w:r>
          </w:p>
          <w:p w14:paraId="486296FA" w14:textId="77777777" w:rsidR="00CB330D" w:rsidRDefault="00CB330D" w:rsidP="00CB330D">
            <w:pPr>
              <w:ind w:left="974" w:hanging="540"/>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w:t>
            </w:r>
            <w:proofErr w:type="spellStart"/>
            <w:r>
              <w:rPr>
                <w:rFonts w:ascii="Book Antiqua" w:eastAsia="Calibri" w:hAnsi="Book Antiqua"/>
                <w:b/>
                <w:bCs/>
                <w:color w:val="000000"/>
                <w:sz w:val="22"/>
                <w:szCs w:val="22"/>
                <w:lang w:bidi="hi-IN"/>
              </w:rPr>
              <w:t>i</w:t>
            </w:r>
            <w:proofErr w:type="spellEnd"/>
            <w:r>
              <w:rPr>
                <w:rFonts w:ascii="Book Antiqua" w:eastAsia="Calibri" w:hAnsi="Book Antiqua"/>
                <w:b/>
                <w:bCs/>
                <w:color w:val="000000"/>
                <w:sz w:val="22"/>
                <w:szCs w:val="22"/>
                <w:lang w:bidi="hi-IN"/>
              </w:rPr>
              <w:t>) to sign the Contract Agreement, in accordance with ITB Clause 34, or</w:t>
            </w:r>
          </w:p>
          <w:p w14:paraId="0946D76E" w14:textId="77777777" w:rsidR="00CB330D" w:rsidRDefault="00CB330D" w:rsidP="00CB330D">
            <w:pPr>
              <w:ind w:left="974" w:hanging="540"/>
              <w:jc w:val="both"/>
              <w:rPr>
                <w:rFonts w:ascii="Book Antiqua" w:eastAsia="Calibri" w:hAnsi="Book Antiqua"/>
                <w:color w:val="000000"/>
                <w:sz w:val="22"/>
                <w:szCs w:val="22"/>
                <w:lang w:bidi="hi-IN"/>
              </w:rPr>
            </w:pPr>
            <w:r>
              <w:rPr>
                <w:rFonts w:ascii="Book Antiqua" w:eastAsia="Calibri" w:hAnsi="Book Antiqua"/>
                <w:b/>
                <w:bCs/>
                <w:color w:val="000000"/>
                <w:sz w:val="22"/>
                <w:szCs w:val="22"/>
                <w:lang w:bidi="hi-IN"/>
              </w:rPr>
              <w:t>(ii) to furnish the required performance security(</w:t>
            </w:r>
            <w:proofErr w:type="spellStart"/>
            <w:r>
              <w:rPr>
                <w:rFonts w:ascii="Book Antiqua" w:eastAsia="Calibri" w:hAnsi="Book Antiqua"/>
                <w:b/>
                <w:bCs/>
                <w:color w:val="000000"/>
                <w:sz w:val="22"/>
                <w:szCs w:val="22"/>
                <w:lang w:bidi="hi-IN"/>
              </w:rPr>
              <w:t>ies</w:t>
            </w:r>
            <w:proofErr w:type="spellEnd"/>
            <w:r>
              <w:rPr>
                <w:rFonts w:ascii="Book Antiqua" w:eastAsia="Calibri" w:hAnsi="Book Antiqua"/>
                <w:b/>
                <w:bCs/>
                <w:color w:val="000000"/>
                <w:sz w:val="22"/>
                <w:szCs w:val="22"/>
                <w:lang w:bidi="hi-IN"/>
              </w:rPr>
              <w:t>), in accordance with ITB Clause 35 and/or to keep the bid security valid as per the requirement of ITB Sub-Clause 13.5.</w:t>
            </w:r>
          </w:p>
          <w:p w14:paraId="24D04839" w14:textId="77777777" w:rsidR="00376683" w:rsidRPr="006B5F02" w:rsidRDefault="000A1C20" w:rsidP="00CB330D">
            <w:pPr>
              <w:keepNext/>
              <w:keepLines/>
              <w:jc w:val="both"/>
              <w:rPr>
                <w:rFonts w:ascii="Book Antiqua" w:hAnsi="Book Antiqua" w:cs="Arial"/>
                <w:b/>
                <w:bCs/>
                <w:sz w:val="14"/>
                <w:szCs w:val="14"/>
              </w:rPr>
            </w:pPr>
            <w:r>
              <w:rPr>
                <w:rFonts w:ascii="Book Antiqua" w:hAnsi="Book Antiqua" w:cs="Arial"/>
                <w:b/>
                <w:bCs/>
                <w:sz w:val="22"/>
                <w:szCs w:val="22"/>
              </w:rPr>
              <w:lastRenderedPageBreak/>
              <w:t xml:space="preserve">             </w:t>
            </w:r>
            <w:r w:rsidR="00376683">
              <w:rPr>
                <w:rFonts w:ascii="Book Antiqua" w:hAnsi="Book Antiqua" w:cs="Arial"/>
                <w:b/>
                <w:bCs/>
                <w:sz w:val="22"/>
                <w:szCs w:val="22"/>
              </w:rPr>
              <w:t xml:space="preserve">     </w:t>
            </w:r>
          </w:p>
          <w:p w14:paraId="74A0A72E" w14:textId="2CB28A1E" w:rsidR="00376683" w:rsidRDefault="00376683" w:rsidP="00376683">
            <w:pPr>
              <w:keepNext/>
              <w:keepLines/>
              <w:jc w:val="both"/>
              <w:rPr>
                <w:rFonts w:ascii="Book Antiqua" w:hAnsi="Book Antiqua" w:cs="Arial"/>
                <w:b/>
                <w:bCs/>
                <w:sz w:val="22"/>
                <w:szCs w:val="22"/>
              </w:rPr>
            </w:pPr>
            <w:r>
              <w:rPr>
                <w:rFonts w:ascii="Book Antiqua" w:hAnsi="Book Antiqua" w:cs="Arial"/>
                <w:b/>
                <w:bCs/>
                <w:sz w:val="22"/>
                <w:szCs w:val="22"/>
              </w:rPr>
              <w:t xml:space="preserve">                  </w:t>
            </w:r>
            <w:r w:rsidRPr="000A1C20">
              <w:rPr>
                <w:rFonts w:ascii="Book Antiqua" w:hAnsi="Book Antiqua" w:cs="Arial"/>
                <w:b/>
                <w:bCs/>
                <w:sz w:val="22"/>
                <w:szCs w:val="22"/>
              </w:rPr>
              <w:t>O</w:t>
            </w:r>
            <w:r w:rsidR="000A1C20" w:rsidRPr="000A1C20">
              <w:rPr>
                <w:rFonts w:ascii="Book Antiqua" w:hAnsi="Book Antiqua" w:cs="Arial"/>
                <w:b/>
                <w:bCs/>
                <w:sz w:val="22"/>
                <w:szCs w:val="22"/>
              </w:rPr>
              <w:t>r</w:t>
            </w:r>
          </w:p>
          <w:p w14:paraId="4844F9C6" w14:textId="586967A1" w:rsidR="00CB330D" w:rsidRDefault="00CB330D" w:rsidP="00376683">
            <w:pPr>
              <w:keepNext/>
              <w:keepLines/>
              <w:jc w:val="both"/>
              <w:rPr>
                <w:rFonts w:ascii="Book Antiqua" w:hAnsi="Book Antiqua" w:cs="Arial"/>
                <w:b/>
                <w:bCs/>
                <w:sz w:val="22"/>
                <w:szCs w:val="22"/>
              </w:rPr>
            </w:pPr>
            <w:r w:rsidRPr="00CB330D">
              <w:rPr>
                <w:rFonts w:ascii="Book Antiqua" w:hAnsi="Book Antiqua" w:cs="Arial"/>
                <w:b/>
                <w:bCs/>
                <w:sz w:val="22"/>
                <w:szCs w:val="22"/>
              </w:rPr>
              <w:t>(f)</w:t>
            </w:r>
            <w:r w:rsidRPr="00CB330D">
              <w:rPr>
                <w:rFonts w:ascii="Book Antiqua" w:hAnsi="Book Antiqua" w:cs="Arial"/>
                <w:b/>
                <w:bCs/>
                <w:sz w:val="22"/>
                <w:szCs w:val="22"/>
              </w:rPr>
              <w:tab/>
              <w:t>In case of violation/transgression of ‘Code of Integrity for Public Procurement’ by the bidder/contractor in competing for the Contract, in accordance with ITB Clause 36;</w:t>
            </w:r>
          </w:p>
          <w:p w14:paraId="0486200E" w14:textId="77777777" w:rsidR="00341F88" w:rsidRPr="00074AB3" w:rsidRDefault="00341F88" w:rsidP="00341F88">
            <w:pPr>
              <w:keepNext/>
              <w:keepLines/>
              <w:jc w:val="both"/>
              <w:rPr>
                <w:rFonts w:ascii="Book Antiqua" w:hAnsi="Book Antiqua" w:cs="Arial"/>
                <w:b/>
                <w:bCs/>
                <w:sz w:val="22"/>
                <w:szCs w:val="22"/>
                <w:u w:val="single"/>
              </w:rPr>
            </w:pPr>
          </w:p>
        </w:tc>
      </w:tr>
      <w:tr w:rsidR="00341F88" w:rsidRPr="00EF34CE" w14:paraId="2D32356F" w14:textId="77777777" w:rsidTr="00E33737">
        <w:trPr>
          <w:trHeight w:val="485"/>
        </w:trPr>
        <w:tc>
          <w:tcPr>
            <w:tcW w:w="1080" w:type="dxa"/>
            <w:tcBorders>
              <w:right w:val="single" w:sz="4" w:space="0" w:color="auto"/>
            </w:tcBorders>
          </w:tcPr>
          <w:p w14:paraId="23B9AD63"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C756CE" w:rsidRDefault="00341F88" w:rsidP="00341F88">
            <w:pPr>
              <w:rPr>
                <w:rFonts w:ascii="Book Antiqua" w:hAnsi="Book Antiqua" w:cs="Arial"/>
                <w:sz w:val="22"/>
                <w:szCs w:val="22"/>
              </w:rPr>
            </w:pPr>
            <w:r>
              <w:rPr>
                <w:rFonts w:ascii="Book Antiqua" w:hAnsi="Book Antiqua" w:cs="Arial"/>
                <w:sz w:val="22"/>
                <w:szCs w:val="22"/>
              </w:rPr>
              <w:t>ITB 13.7</w:t>
            </w:r>
          </w:p>
        </w:tc>
        <w:tc>
          <w:tcPr>
            <w:tcW w:w="7200" w:type="dxa"/>
            <w:tcBorders>
              <w:left w:val="single" w:sz="4" w:space="0" w:color="auto"/>
            </w:tcBorders>
          </w:tcPr>
          <w:p w14:paraId="40B9A66B" w14:textId="36EFEA0B" w:rsidR="00341F88" w:rsidRPr="00074AB3" w:rsidRDefault="00341F88" w:rsidP="00341F88">
            <w:pPr>
              <w:keepNext/>
              <w:keepLines/>
              <w:jc w:val="both"/>
              <w:rPr>
                <w:rFonts w:ascii="Book Antiqua" w:hAnsi="Book Antiqua" w:cs="Arial"/>
                <w:b/>
                <w:bCs/>
                <w:sz w:val="22"/>
                <w:szCs w:val="22"/>
                <w:u w:val="single"/>
              </w:rPr>
            </w:pPr>
            <w:r w:rsidRPr="002847B7">
              <w:rPr>
                <w:rFonts w:ascii="Arial" w:hAnsi="Arial" w:cs="Arial"/>
                <w:b/>
                <w:bCs/>
                <w:sz w:val="22"/>
                <w:szCs w:val="22"/>
              </w:rPr>
              <w:t>ITB Clause 13.7 stands deleted.</w:t>
            </w:r>
          </w:p>
        </w:tc>
      </w:tr>
      <w:tr w:rsidR="00FA38D5" w:rsidRPr="00EF34CE" w14:paraId="3DA20D11" w14:textId="77777777" w:rsidTr="00E33737">
        <w:trPr>
          <w:trHeight w:val="485"/>
        </w:trPr>
        <w:tc>
          <w:tcPr>
            <w:tcW w:w="1080" w:type="dxa"/>
            <w:tcBorders>
              <w:right w:val="single" w:sz="4" w:space="0" w:color="auto"/>
            </w:tcBorders>
          </w:tcPr>
          <w:p w14:paraId="2B3ED633" w14:textId="77777777" w:rsidR="00FA38D5" w:rsidRPr="00EF34CE" w:rsidRDefault="00FA38D5" w:rsidP="00FA38D5">
            <w:pPr>
              <w:numPr>
                <w:ilvl w:val="0"/>
                <w:numId w:val="1"/>
              </w:numPr>
              <w:jc w:val="both"/>
              <w:rPr>
                <w:rFonts w:ascii="Book Antiqua" w:hAnsi="Book Antiqua" w:cs="Arial"/>
                <w:sz w:val="22"/>
                <w:szCs w:val="22"/>
              </w:rPr>
            </w:pPr>
          </w:p>
        </w:tc>
        <w:tc>
          <w:tcPr>
            <w:tcW w:w="1440" w:type="dxa"/>
            <w:tcBorders>
              <w:right w:val="single" w:sz="4" w:space="0" w:color="auto"/>
            </w:tcBorders>
          </w:tcPr>
          <w:p w14:paraId="24AC3540" w14:textId="2ACE15C7" w:rsidR="00FA38D5" w:rsidRPr="00FA38D5" w:rsidRDefault="00FA38D5" w:rsidP="00FA38D5">
            <w:pPr>
              <w:rPr>
                <w:rFonts w:ascii="Book Antiqua" w:hAnsi="Book Antiqua" w:cs="Arial"/>
                <w:sz w:val="22"/>
                <w:szCs w:val="22"/>
              </w:rPr>
            </w:pPr>
            <w:r w:rsidRPr="00FA38D5">
              <w:rPr>
                <w:rFonts w:ascii="Book Antiqua" w:hAnsi="Book Antiqua" w:cs="Book Antiqua"/>
                <w:color w:val="000000"/>
                <w:lang w:bidi="hi-IN"/>
              </w:rPr>
              <w:t>ITB 14.1</w:t>
            </w:r>
          </w:p>
        </w:tc>
        <w:tc>
          <w:tcPr>
            <w:tcW w:w="7200" w:type="dxa"/>
            <w:tcBorders>
              <w:left w:val="single" w:sz="4" w:space="0" w:color="auto"/>
            </w:tcBorders>
          </w:tcPr>
          <w:p w14:paraId="3F263BF9" w14:textId="77777777" w:rsidR="00FA38D5" w:rsidRPr="00FA38D5" w:rsidRDefault="00FA38D5" w:rsidP="00FA38D5">
            <w:pPr>
              <w:spacing w:after="120"/>
              <w:jc w:val="both"/>
              <w:rPr>
                <w:rFonts w:ascii="Book Antiqua" w:hAnsi="Book Antiqua" w:cs="Book Antiqua"/>
                <w:b/>
                <w:bCs/>
                <w:color w:val="000000"/>
                <w:lang w:bidi="hi-IN"/>
              </w:rPr>
            </w:pPr>
            <w:r w:rsidRPr="00FA38D5">
              <w:rPr>
                <w:rFonts w:ascii="Book Antiqua" w:hAnsi="Book Antiqua" w:cs="Book Antiqua"/>
                <w:b/>
                <w:bCs/>
                <w:color w:val="000000"/>
                <w:lang w:bidi="hi-IN"/>
              </w:rPr>
              <w:t>Replace the clause 14.1 with the following:</w:t>
            </w:r>
          </w:p>
          <w:p w14:paraId="7D83A01A" w14:textId="38D7A0A4" w:rsidR="00FA38D5" w:rsidRPr="00FA38D5" w:rsidRDefault="00FA38D5" w:rsidP="00FA38D5">
            <w:pPr>
              <w:keepNext/>
              <w:keepLines/>
              <w:jc w:val="both"/>
              <w:rPr>
                <w:rFonts w:ascii="Arial" w:hAnsi="Arial" w:cs="Arial"/>
                <w:b/>
                <w:bCs/>
                <w:sz w:val="22"/>
                <w:szCs w:val="22"/>
              </w:rPr>
            </w:pPr>
            <w:r w:rsidRPr="00FA38D5">
              <w:rPr>
                <w:rFonts w:ascii="Book Antiqua" w:hAnsi="Book Antiqua" w:cs="Book Antiqua"/>
                <w:color w:val="000000"/>
                <w:lang w:bidi="hi-IN"/>
              </w:rPr>
              <w:t>Bids shall remain valid for the period of Six (06) months after the last date of bid submission. A bid valid for a shorter period shall be rejected by the Employer as being non-responsive.</w:t>
            </w:r>
          </w:p>
        </w:tc>
      </w:tr>
      <w:tr w:rsidR="00341F88" w:rsidRPr="00EF34CE" w14:paraId="3BC9AF31" w14:textId="77777777" w:rsidTr="008D50C1">
        <w:trPr>
          <w:trHeight w:val="539"/>
        </w:trPr>
        <w:tc>
          <w:tcPr>
            <w:tcW w:w="1080" w:type="dxa"/>
            <w:tcBorders>
              <w:right w:val="single" w:sz="4" w:space="0" w:color="auto"/>
            </w:tcBorders>
          </w:tcPr>
          <w:p w14:paraId="7487B21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EF34CE" w:rsidRDefault="00341F88" w:rsidP="00341F88">
            <w:pPr>
              <w:rPr>
                <w:rFonts w:ascii="Book Antiqua" w:hAnsi="Book Antiqua" w:cs="Arial"/>
                <w:sz w:val="22"/>
                <w:szCs w:val="22"/>
              </w:rPr>
            </w:pPr>
            <w:r>
              <w:rPr>
                <w:rFonts w:ascii="Book Antiqua" w:hAnsi="Book Antiqua" w:cs="Arial"/>
                <w:sz w:val="22"/>
                <w:szCs w:val="22"/>
              </w:rPr>
              <w:t>ITB 14.2</w:t>
            </w:r>
          </w:p>
        </w:tc>
        <w:tc>
          <w:tcPr>
            <w:tcW w:w="7200" w:type="dxa"/>
            <w:tcBorders>
              <w:left w:val="single" w:sz="4" w:space="0" w:color="auto"/>
            </w:tcBorders>
          </w:tcPr>
          <w:p w14:paraId="0427CEE0" w14:textId="77777777" w:rsidR="00341F88" w:rsidRDefault="00341F88" w:rsidP="00341F88">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06380906" w14:textId="77777777" w:rsidR="00341F88" w:rsidRPr="00065DD2" w:rsidRDefault="00341F88" w:rsidP="00341F88">
            <w:pPr>
              <w:keepNext/>
              <w:keepLines/>
              <w:jc w:val="both"/>
              <w:rPr>
                <w:rFonts w:ascii="Book Antiqua" w:hAnsi="Book Antiqua" w:cs="Arial"/>
                <w:b/>
                <w:bCs/>
                <w:sz w:val="22"/>
                <w:szCs w:val="22"/>
              </w:rPr>
            </w:pPr>
          </w:p>
          <w:p w14:paraId="4A3058C1" w14:textId="2EBECDA6" w:rsidR="00341F88" w:rsidRPr="00EF34CE" w:rsidRDefault="00341F88" w:rsidP="00341F88">
            <w:pPr>
              <w:jc w:val="both"/>
              <w:rPr>
                <w:rFonts w:ascii="Book Antiqua" w:hAnsi="Book Antiqua" w:cs="Arial"/>
                <w:b/>
                <w:bCs/>
                <w:sz w:val="22"/>
                <w:szCs w:val="22"/>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C93703" w:rsidRPr="00EF34CE" w14:paraId="4367F3A5" w14:textId="77777777" w:rsidTr="008624E5">
        <w:trPr>
          <w:trHeight w:val="530"/>
        </w:trPr>
        <w:tc>
          <w:tcPr>
            <w:tcW w:w="1080" w:type="dxa"/>
            <w:tcBorders>
              <w:right w:val="single" w:sz="4" w:space="0" w:color="auto"/>
            </w:tcBorders>
          </w:tcPr>
          <w:p w14:paraId="1E1EB518"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EF34CE" w:rsidRDefault="00C93703" w:rsidP="00C93703">
            <w:pPr>
              <w:rPr>
                <w:rFonts w:ascii="Book Antiqua" w:hAnsi="Book Antiqua" w:cs="Arial"/>
                <w:sz w:val="22"/>
                <w:szCs w:val="22"/>
              </w:rPr>
            </w:pPr>
            <w:r w:rsidRPr="009C78D3">
              <w:rPr>
                <w:rFonts w:ascii="Book Antiqua" w:hAnsi="Book Antiqua" w:cs="Arial"/>
                <w:sz w:val="22"/>
                <w:szCs w:val="22"/>
              </w:rPr>
              <w:t>ITB 15.1</w:t>
            </w:r>
          </w:p>
        </w:tc>
        <w:tc>
          <w:tcPr>
            <w:tcW w:w="7200" w:type="dxa"/>
            <w:tcBorders>
              <w:left w:val="single" w:sz="4" w:space="0" w:color="auto"/>
            </w:tcBorders>
          </w:tcPr>
          <w:p w14:paraId="072B9F74" w14:textId="77777777" w:rsidR="00C93703" w:rsidRPr="009C78D3" w:rsidRDefault="00C93703" w:rsidP="00C93703">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Replace ITB clause 15.1 with the following:</w:t>
            </w:r>
          </w:p>
          <w:p w14:paraId="2F90D3D3" w14:textId="77777777" w:rsidR="00C93703" w:rsidRPr="009C78D3" w:rsidRDefault="00C93703" w:rsidP="00C93703">
            <w:pPr>
              <w:jc w:val="both"/>
              <w:rPr>
                <w:rFonts w:ascii="Book Antiqua" w:hAnsi="Book Antiqua" w:cs="Arial"/>
                <w:spacing w:val="-2"/>
                <w:sz w:val="22"/>
                <w:szCs w:val="22"/>
              </w:rPr>
            </w:pPr>
          </w:p>
          <w:p w14:paraId="621AFF58"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9C78D3" w:rsidRDefault="00C93703" w:rsidP="00C93703">
            <w:pPr>
              <w:jc w:val="both"/>
              <w:rPr>
                <w:rFonts w:ascii="Book Antiqua" w:hAnsi="Book Antiqua" w:cs="Arial"/>
                <w:spacing w:val="-2"/>
                <w:sz w:val="22"/>
                <w:szCs w:val="22"/>
              </w:rPr>
            </w:pPr>
          </w:p>
          <w:p w14:paraId="0C62D9B6"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4746E213"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055BCD45" w14:textId="77777777" w:rsidR="00C93703" w:rsidRPr="009C78D3" w:rsidRDefault="00C93703" w:rsidP="00C93703">
            <w:pPr>
              <w:numPr>
                <w:ilvl w:val="0"/>
                <w:numId w:val="19"/>
              </w:numPr>
              <w:ind w:left="432" w:hanging="450"/>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Clause 9 </w:t>
            </w:r>
            <w:r w:rsidRPr="009C78D3">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2DDE85CB" w14:textId="77777777" w:rsidR="00C93703" w:rsidRPr="006B5F02" w:rsidRDefault="00C93703" w:rsidP="00C93703">
            <w:pPr>
              <w:ind w:left="1080"/>
              <w:jc w:val="both"/>
              <w:rPr>
                <w:rFonts w:ascii="Book Antiqua" w:hAnsi="Book Antiqua" w:cs="Arial"/>
                <w:spacing w:val="-2"/>
                <w:sz w:val="8"/>
                <w:szCs w:val="8"/>
              </w:rPr>
            </w:pPr>
          </w:p>
          <w:p w14:paraId="4CBF794A" w14:textId="77777777" w:rsidR="00C93703" w:rsidRPr="009C78D3" w:rsidRDefault="00C93703" w:rsidP="00C93703">
            <w:pPr>
              <w:jc w:val="both"/>
              <w:rPr>
                <w:rFonts w:ascii="Book Antiqua" w:hAnsi="Book Antiqua"/>
                <w:color w:val="FF0000"/>
                <w:spacing w:val="-2"/>
                <w:sz w:val="22"/>
                <w:szCs w:val="22"/>
              </w:rPr>
            </w:pPr>
            <w:r w:rsidRPr="009C78D3">
              <w:rPr>
                <w:rFonts w:ascii="Book Antiqua" w:hAnsi="Book Antiqua"/>
                <w:color w:val="FF0000"/>
                <w:spacing w:val="-2"/>
                <w:sz w:val="22"/>
                <w:szCs w:val="22"/>
              </w:rPr>
              <w:t xml:space="preserve">At the time of submission of the bid, Bidders are required to make sure that the First Envelope excel with file named </w:t>
            </w:r>
            <w:r w:rsidRPr="009C78D3">
              <w:rPr>
                <w:rFonts w:ascii="Book Antiqua" w:hAnsi="Book Antiqua"/>
                <w:b/>
                <w:bCs/>
                <w:color w:val="FF0000"/>
                <w:spacing w:val="-2"/>
                <w:sz w:val="22"/>
                <w:szCs w:val="22"/>
              </w:rPr>
              <w:t>“First Envelope and Bid Forms”</w:t>
            </w:r>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refer user manuals at the portal </w:t>
            </w:r>
            <w:hyperlink r:id="rId23"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r w:rsidRPr="009C78D3">
              <w:rPr>
                <w:rFonts w:ascii="Book Antiqua" w:hAnsi="Book Antiqua"/>
                <w:color w:val="FF0000"/>
                <w:spacing w:val="-2"/>
                <w:sz w:val="22"/>
                <w:szCs w:val="22"/>
              </w:rPr>
              <w:t>).</w:t>
            </w:r>
          </w:p>
          <w:p w14:paraId="689CDCBA" w14:textId="77777777" w:rsidR="00C93703" w:rsidRPr="009C78D3" w:rsidRDefault="00C93703" w:rsidP="00C93703">
            <w:pPr>
              <w:ind w:left="1080"/>
              <w:jc w:val="both"/>
              <w:rPr>
                <w:rFonts w:ascii="Book Antiqua" w:hAnsi="Book Antiqua" w:cs="Arial"/>
                <w:spacing w:val="-2"/>
                <w:sz w:val="22"/>
                <w:szCs w:val="22"/>
              </w:rPr>
            </w:pPr>
          </w:p>
          <w:p w14:paraId="64CCCB65" w14:textId="77777777" w:rsidR="00C93703" w:rsidRPr="009C78D3" w:rsidRDefault="00C93703" w:rsidP="00C93703">
            <w:pPr>
              <w:jc w:val="both"/>
              <w:rPr>
                <w:rFonts w:ascii="Book Antiqua" w:hAnsi="Book Antiqua" w:cs="Arial"/>
                <w:spacing w:val="-2"/>
                <w:sz w:val="22"/>
                <w:szCs w:val="22"/>
                <w:u w:val="single"/>
              </w:rPr>
            </w:pPr>
            <w:r w:rsidRPr="009C78D3">
              <w:rPr>
                <w:rFonts w:ascii="Book Antiqua" w:hAnsi="Book Antiqua" w:cs="Arial"/>
                <w:spacing w:val="-2"/>
                <w:sz w:val="22"/>
                <w:szCs w:val="22"/>
              </w:rPr>
              <w:t xml:space="preserve">(ii) </w:t>
            </w:r>
            <w:r w:rsidRPr="009C78D3">
              <w:rPr>
                <w:rFonts w:ascii="Book Antiqua" w:hAnsi="Book Antiqua" w:cs="Arial"/>
                <w:spacing w:val="-2"/>
                <w:sz w:val="22"/>
                <w:szCs w:val="22"/>
              </w:rPr>
              <w:tab/>
            </w:r>
            <w:r w:rsidRPr="009C78D3">
              <w:rPr>
                <w:rFonts w:ascii="Book Antiqua" w:hAnsi="Book Antiqua" w:cs="Arial"/>
                <w:spacing w:val="-2"/>
                <w:sz w:val="22"/>
                <w:szCs w:val="22"/>
                <w:u w:val="single"/>
              </w:rPr>
              <w:t xml:space="preserve">Hard copy of followings: </w:t>
            </w:r>
          </w:p>
          <w:p w14:paraId="1FA3DD40" w14:textId="77777777" w:rsidR="00C93703" w:rsidRPr="009C78D3" w:rsidRDefault="00C93703" w:rsidP="00C93703">
            <w:pPr>
              <w:jc w:val="both"/>
              <w:rPr>
                <w:rFonts w:ascii="Book Antiqua" w:hAnsi="Book Antiqua" w:cs="Arial"/>
                <w:spacing w:val="-2"/>
                <w:sz w:val="22"/>
                <w:szCs w:val="22"/>
                <w:u w:val="single"/>
              </w:rPr>
            </w:pPr>
          </w:p>
          <w:p w14:paraId="6C6BA7E1" w14:textId="77777777" w:rsidR="00C93703" w:rsidRPr="009C78D3" w:rsidRDefault="00C93703" w:rsidP="00C93703">
            <w:pPr>
              <w:pStyle w:val="ListParagraph"/>
              <w:numPr>
                <w:ilvl w:val="0"/>
                <w:numId w:val="20"/>
              </w:numPr>
              <w:ind w:left="432" w:hanging="432"/>
              <w:jc w:val="both"/>
              <w:rPr>
                <w:rFonts w:ascii="Book Antiqua" w:hAnsi="Book Antiqua" w:cs="Arial"/>
                <w:spacing w:val="-2"/>
                <w:sz w:val="22"/>
                <w:szCs w:val="22"/>
                <w:u w:val="single"/>
              </w:rPr>
            </w:pPr>
            <w:r w:rsidRPr="009C78D3">
              <w:rPr>
                <w:rFonts w:ascii="Book Antiqua" w:hAnsi="Book Antiqua" w:cs="Arial"/>
                <w:sz w:val="22"/>
                <w:szCs w:val="22"/>
              </w:rPr>
              <w:t xml:space="preserve">Bid Security (in Original) </w:t>
            </w:r>
            <w:r w:rsidRPr="009C78D3">
              <w:rPr>
                <w:rFonts w:ascii="Book Antiqua" w:hAnsi="Book Antiqua" w:cs="Arial"/>
                <w:bCs/>
                <w:sz w:val="22"/>
                <w:szCs w:val="22"/>
              </w:rPr>
              <w:t>or Online Payment Acknowledgement towards Bid Security</w:t>
            </w:r>
            <w:r w:rsidRPr="009C78D3">
              <w:rPr>
                <w:rFonts w:ascii="Book Antiqua" w:hAnsi="Book Antiqua" w:cs="Arial"/>
                <w:sz w:val="22"/>
                <w:szCs w:val="22"/>
              </w:rPr>
              <w:t xml:space="preserve"> or documentary evidence in support of exemption of Bid Security, in separate envelope in accordance with clause 13 of ITB, Section-II.</w:t>
            </w:r>
            <w:r w:rsidRPr="009C78D3">
              <w:rPr>
                <w:rFonts w:ascii="Book Antiqua" w:hAnsi="Book Antiqua"/>
                <w:sz w:val="22"/>
                <w:szCs w:val="22"/>
              </w:rPr>
              <w:t xml:space="preserve"> – </w:t>
            </w:r>
            <w:r w:rsidRPr="009C78D3">
              <w:rPr>
                <w:rFonts w:ascii="Book Antiqua" w:hAnsi="Book Antiqua"/>
                <w:color w:val="FF0000"/>
                <w:sz w:val="22"/>
                <w:szCs w:val="22"/>
              </w:rPr>
              <w:t>NOT APPLICABLE</w:t>
            </w:r>
          </w:p>
          <w:p w14:paraId="79145573" w14:textId="77777777" w:rsidR="00C93703" w:rsidRPr="009C78D3" w:rsidRDefault="00C93703" w:rsidP="00C93703">
            <w:pPr>
              <w:pStyle w:val="ListParagraph"/>
              <w:ind w:left="0"/>
              <w:jc w:val="both"/>
              <w:rPr>
                <w:rFonts w:ascii="Book Antiqua" w:hAnsi="Book Antiqua" w:cs="Arial"/>
                <w:sz w:val="22"/>
                <w:szCs w:val="22"/>
              </w:rPr>
            </w:pPr>
          </w:p>
          <w:p w14:paraId="1C1F2094"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Integrity Pact (in Original) in accordance with clause 9.3 (o) of ITB, </w:t>
            </w:r>
            <w:r w:rsidRPr="009C78D3">
              <w:rPr>
                <w:rFonts w:ascii="Book Antiqua" w:hAnsi="Book Antiqua" w:cs="Arial"/>
                <w:sz w:val="22"/>
                <w:szCs w:val="22"/>
              </w:rPr>
              <w:lastRenderedPageBreak/>
              <w:t xml:space="preserve">Section-II in separate envelope; </w:t>
            </w:r>
          </w:p>
          <w:p w14:paraId="713194B8" w14:textId="77777777" w:rsidR="00C93703" w:rsidRPr="009C78D3" w:rsidRDefault="00C93703" w:rsidP="00C93703">
            <w:pPr>
              <w:pStyle w:val="ListParagraph"/>
              <w:ind w:left="882"/>
              <w:jc w:val="both"/>
              <w:rPr>
                <w:rFonts w:ascii="Book Antiqua" w:hAnsi="Book Antiqua" w:cs="Arial"/>
                <w:sz w:val="22"/>
                <w:szCs w:val="22"/>
              </w:rPr>
            </w:pPr>
          </w:p>
          <w:p w14:paraId="16235793"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Power of Attorney as per Clause 9.3 (b); </w:t>
            </w:r>
          </w:p>
          <w:p w14:paraId="64E35846" w14:textId="77777777" w:rsidR="00C93703" w:rsidRPr="009C78D3" w:rsidRDefault="00C93703" w:rsidP="00C93703">
            <w:pPr>
              <w:pStyle w:val="ListParagraph"/>
              <w:ind w:left="882"/>
              <w:jc w:val="both"/>
              <w:rPr>
                <w:rFonts w:ascii="Book Antiqua" w:hAnsi="Book Antiqua" w:cs="Arial"/>
                <w:sz w:val="22"/>
                <w:szCs w:val="22"/>
              </w:rPr>
            </w:pPr>
          </w:p>
          <w:p w14:paraId="00BE6647"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Safety Pact (in Original) in accordance with clause 9.3 (s) of ITB, Section-II in separate envelope.</w:t>
            </w:r>
          </w:p>
          <w:p w14:paraId="0E35E9B4" w14:textId="0ADCB258" w:rsidR="00C93703" w:rsidRPr="00C93703" w:rsidRDefault="00C93703" w:rsidP="00C93703">
            <w:pPr>
              <w:jc w:val="both"/>
              <w:rPr>
                <w:rFonts w:ascii="Book Antiqua" w:hAnsi="Book Antiqua" w:cs="Arial"/>
                <w:bCs/>
                <w:sz w:val="22"/>
                <w:szCs w:val="22"/>
              </w:rPr>
            </w:pPr>
          </w:p>
          <w:p w14:paraId="45534B76" w14:textId="77777777" w:rsidR="00C93703" w:rsidRPr="009C78D3" w:rsidRDefault="00C93703" w:rsidP="00C93703">
            <w:pPr>
              <w:pStyle w:val="ListParagraph"/>
              <w:numPr>
                <w:ilvl w:val="0"/>
                <w:numId w:val="20"/>
              </w:numPr>
              <w:ind w:left="432" w:hanging="432"/>
              <w:jc w:val="both"/>
              <w:rPr>
                <w:rFonts w:ascii="Book Antiqua" w:hAnsi="Book Antiqua" w:cs="Arial"/>
                <w:bCs/>
                <w:color w:val="000000" w:themeColor="text1"/>
                <w:sz w:val="22"/>
                <w:szCs w:val="22"/>
              </w:rPr>
            </w:pPr>
            <w:r w:rsidRPr="009C78D3">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C78D3">
              <w:rPr>
                <w:rFonts w:ascii="Book Antiqua" w:hAnsi="Book Antiqua" w:cs="Arial"/>
                <w:bCs/>
                <w:color w:val="000000" w:themeColor="text1"/>
                <w:sz w:val="22"/>
                <w:szCs w:val="22"/>
              </w:rPr>
              <w:t>MoP</w:t>
            </w:r>
            <w:proofErr w:type="spellEnd"/>
            <w:r w:rsidRPr="009C78D3">
              <w:rPr>
                <w:rFonts w:ascii="Book Antiqua" w:hAnsi="Book Antiqua" w:cs="Arial"/>
                <w:bCs/>
                <w:color w:val="000000" w:themeColor="text1"/>
                <w:sz w:val="22"/>
                <w:szCs w:val="22"/>
              </w:rPr>
              <w:t xml:space="preserve"> Order.</w:t>
            </w:r>
          </w:p>
          <w:p w14:paraId="2782BE61" w14:textId="77777777" w:rsidR="00C93703" w:rsidRPr="006B5F02" w:rsidRDefault="00C93703" w:rsidP="00C93703">
            <w:pPr>
              <w:tabs>
                <w:tab w:val="num" w:pos="1800"/>
                <w:tab w:val="left" w:pos="2160"/>
              </w:tabs>
              <w:jc w:val="both"/>
              <w:rPr>
                <w:rFonts w:ascii="Book Antiqua" w:hAnsi="Book Antiqua" w:cs="Arial"/>
                <w:spacing w:val="-2"/>
                <w:sz w:val="16"/>
                <w:szCs w:val="16"/>
              </w:rPr>
            </w:pPr>
          </w:p>
          <w:p w14:paraId="5DCE5C90" w14:textId="77777777" w:rsidR="00C93703" w:rsidRPr="009C78D3" w:rsidRDefault="00C93703" w:rsidP="00C93703">
            <w:pPr>
              <w:tabs>
                <w:tab w:val="left" w:pos="72"/>
              </w:tabs>
              <w:ind w:left="72"/>
              <w:jc w:val="both"/>
              <w:rPr>
                <w:rFonts w:ascii="Book Antiqua" w:hAnsi="Book Antiqua" w:cs="Arial"/>
                <w:spacing w:val="-2"/>
                <w:sz w:val="22"/>
                <w:szCs w:val="22"/>
              </w:rPr>
            </w:pPr>
            <w:r w:rsidRPr="009C78D3">
              <w:rPr>
                <w:rFonts w:ascii="Book Antiqua" w:hAnsi="Book Antiqua" w:cs="Arial"/>
                <w:spacing w:val="-2"/>
                <w:sz w:val="22"/>
                <w:szCs w:val="22"/>
                <w:u w:val="single"/>
              </w:rPr>
              <w:t>Second Envelope</w:t>
            </w:r>
            <w:r w:rsidRPr="009C78D3">
              <w:rPr>
                <w:rFonts w:ascii="Book Antiqua" w:hAnsi="Book Antiqua" w:cs="Arial"/>
                <w:spacing w:val="-2"/>
                <w:sz w:val="22"/>
                <w:szCs w:val="22"/>
              </w:rPr>
              <w:t>:</w:t>
            </w:r>
          </w:p>
          <w:p w14:paraId="50C1EB89" w14:textId="77777777" w:rsidR="00C93703" w:rsidRPr="009C78D3" w:rsidRDefault="00C93703" w:rsidP="00C93703">
            <w:pPr>
              <w:pStyle w:val="ListParagraph"/>
              <w:tabs>
                <w:tab w:val="left" w:pos="1242"/>
              </w:tabs>
              <w:ind w:left="702"/>
              <w:jc w:val="both"/>
              <w:rPr>
                <w:rFonts w:ascii="Book Antiqua" w:hAnsi="Book Antiqua" w:cs="Arial"/>
                <w:b/>
                <w:bCs/>
                <w:sz w:val="22"/>
                <w:szCs w:val="22"/>
              </w:rPr>
            </w:pPr>
          </w:p>
          <w:p w14:paraId="3A75BDD6" w14:textId="77777777" w:rsidR="00C93703" w:rsidRPr="009C78D3" w:rsidRDefault="00C93703" w:rsidP="00C93703">
            <w:pPr>
              <w:tabs>
                <w:tab w:val="left" w:pos="792"/>
              </w:tabs>
              <w:jc w:val="both"/>
              <w:rPr>
                <w:rFonts w:ascii="Book Antiqua" w:hAnsi="Book Antiqua" w:cs="Arial"/>
                <w:sz w:val="22"/>
                <w:szCs w:val="22"/>
              </w:rPr>
            </w:pPr>
            <w:r w:rsidRPr="009C78D3">
              <w:rPr>
                <w:rFonts w:ascii="Book Antiqua" w:hAnsi="Book Antiqua" w:cs="Arial"/>
                <w:sz w:val="22"/>
                <w:szCs w:val="22"/>
              </w:rPr>
              <w:t xml:space="preserve">The soft copy of the price schedules as per ITB Clause 11 to be </w:t>
            </w:r>
            <w:r w:rsidRPr="009C78D3">
              <w:rPr>
                <w:rFonts w:ascii="Book Antiqua" w:hAnsi="Book Antiqua" w:cs="Arial"/>
                <w:spacing w:val="-2"/>
                <w:sz w:val="22"/>
                <w:szCs w:val="22"/>
              </w:rPr>
              <w:t>uploaded</w:t>
            </w:r>
            <w:r w:rsidRPr="009C78D3">
              <w:rPr>
                <w:rFonts w:ascii="Book Antiqua" w:hAnsi="Book Antiqua" w:cs="Arial"/>
                <w:sz w:val="22"/>
                <w:szCs w:val="22"/>
              </w:rPr>
              <w:t xml:space="preserve"> on the portal</w:t>
            </w:r>
            <w:r w:rsidRPr="009C78D3">
              <w:rPr>
                <w:rFonts w:ascii="Book Antiqua" w:hAnsi="Book Antiqua" w:cs="Arial"/>
                <w:spacing w:val="-2"/>
                <w:sz w:val="22"/>
                <w:szCs w:val="22"/>
              </w:rPr>
              <w:t xml:space="preserve">.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r w:rsidRPr="009C78D3">
              <w:rPr>
                <w:rFonts w:ascii="Book Antiqua" w:hAnsi="Book Antiqua" w:cs="Arial"/>
                <w:sz w:val="22"/>
                <w:szCs w:val="22"/>
              </w:rPr>
              <w:t xml:space="preserve"> </w:t>
            </w:r>
          </w:p>
          <w:p w14:paraId="52009721" w14:textId="77777777" w:rsidR="00C93703" w:rsidRPr="009C78D3" w:rsidRDefault="00C93703" w:rsidP="00C93703">
            <w:pPr>
              <w:tabs>
                <w:tab w:val="left" w:pos="2172"/>
              </w:tabs>
              <w:jc w:val="both"/>
              <w:rPr>
                <w:rFonts w:ascii="Book Antiqua" w:hAnsi="Book Antiqua" w:cs="Arial"/>
                <w:b/>
                <w:bCs/>
                <w:sz w:val="22"/>
                <w:szCs w:val="22"/>
                <w:lang w:val="en-GB"/>
              </w:rPr>
            </w:pPr>
            <w:r w:rsidRPr="009C78D3">
              <w:rPr>
                <w:rFonts w:ascii="Book Antiqua" w:hAnsi="Book Antiqua" w:cs="Arial"/>
                <w:b/>
                <w:bCs/>
                <w:sz w:val="22"/>
                <w:szCs w:val="22"/>
                <w:lang w:val="en-GB"/>
              </w:rPr>
              <w:tab/>
            </w:r>
          </w:p>
          <w:p w14:paraId="7BB2A566" w14:textId="77777777" w:rsidR="00C93703" w:rsidRDefault="00C93703" w:rsidP="00C93703">
            <w:pPr>
              <w:jc w:val="both"/>
              <w:rPr>
                <w:rFonts w:ascii="Book Antiqua" w:hAnsi="Book Antiqua"/>
                <w:color w:val="FF0000"/>
                <w:spacing w:val="-2"/>
                <w:sz w:val="22"/>
                <w:szCs w:val="22"/>
              </w:rPr>
            </w:pPr>
            <w:r w:rsidRPr="009C78D3">
              <w:rPr>
                <w:rFonts w:ascii="Book Antiqua" w:hAnsi="Book Antiqua"/>
                <w:color w:val="FF0000"/>
                <w:spacing w:val="-2"/>
                <w:sz w:val="22"/>
                <w:szCs w:val="22"/>
              </w:rPr>
              <w:t>At the time of submission of the bid, Bidders are required to make sure that the Second Envelope excel with file named “</w:t>
            </w:r>
            <w:proofErr w:type="spellStart"/>
            <w:r w:rsidRPr="009C78D3">
              <w:rPr>
                <w:rFonts w:ascii="Book Antiqua" w:hAnsi="Book Antiqua"/>
                <w:b/>
                <w:bCs/>
                <w:color w:val="FF0000"/>
                <w:spacing w:val="-2"/>
                <w:sz w:val="22"/>
                <w:szCs w:val="22"/>
              </w:rPr>
              <w:t>Price_schedule</w:t>
            </w:r>
            <w:proofErr w:type="spellEnd"/>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w:t>
            </w:r>
            <w:bookmarkStart w:id="2" w:name="_Hlk78204561"/>
            <w:r w:rsidRPr="009C78D3">
              <w:rPr>
                <w:rFonts w:ascii="Book Antiqua" w:hAnsi="Book Antiqua"/>
                <w:i/>
                <w:iCs/>
                <w:color w:val="FF0000"/>
                <w:spacing w:val="-2"/>
                <w:sz w:val="22"/>
                <w:szCs w:val="22"/>
              </w:rPr>
              <w:t xml:space="preserve">refer user manuals at the portal </w:t>
            </w:r>
            <w:hyperlink r:id="rId24"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bookmarkEnd w:id="2"/>
            <w:r w:rsidRPr="009C78D3">
              <w:rPr>
                <w:rFonts w:ascii="Book Antiqua" w:hAnsi="Book Antiqua"/>
                <w:color w:val="FF0000"/>
                <w:spacing w:val="-2"/>
                <w:sz w:val="22"/>
                <w:szCs w:val="22"/>
              </w:rPr>
              <w:t>).</w:t>
            </w:r>
          </w:p>
          <w:p w14:paraId="3B40E397" w14:textId="77777777" w:rsidR="00C93703" w:rsidRPr="00EF34CE" w:rsidRDefault="00C93703" w:rsidP="00C93703">
            <w:pPr>
              <w:jc w:val="both"/>
              <w:rPr>
                <w:rFonts w:ascii="Book Antiqua" w:hAnsi="Book Antiqua" w:cs="Arial"/>
                <w:b/>
                <w:bCs/>
                <w:sz w:val="22"/>
                <w:szCs w:val="22"/>
                <w:lang w:val="en-GB"/>
              </w:rPr>
            </w:pPr>
          </w:p>
        </w:tc>
      </w:tr>
      <w:tr w:rsidR="00C93703" w:rsidRPr="00EF34CE" w14:paraId="4B129002" w14:textId="77777777" w:rsidTr="008624E5">
        <w:trPr>
          <w:trHeight w:val="530"/>
        </w:trPr>
        <w:tc>
          <w:tcPr>
            <w:tcW w:w="1080" w:type="dxa"/>
            <w:tcBorders>
              <w:right w:val="single" w:sz="4" w:space="0" w:color="auto"/>
            </w:tcBorders>
          </w:tcPr>
          <w:p w14:paraId="7446CB9E"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9C78D3" w:rsidRDefault="00C93703" w:rsidP="00C93703">
            <w:pPr>
              <w:jc w:val="both"/>
              <w:rPr>
                <w:rFonts w:ascii="Book Antiqua" w:hAnsi="Book Antiqua" w:cs="Arial"/>
                <w:sz w:val="22"/>
                <w:szCs w:val="22"/>
              </w:rPr>
            </w:pPr>
            <w:r w:rsidRPr="009C78D3">
              <w:rPr>
                <w:rFonts w:ascii="Book Antiqua" w:hAnsi="Book Antiqua" w:cs="Arial"/>
                <w:sz w:val="22"/>
                <w:szCs w:val="22"/>
              </w:rPr>
              <w:t>ITB 15.4</w:t>
            </w:r>
          </w:p>
          <w:p w14:paraId="7A7C1E30" w14:textId="77777777" w:rsidR="00C93703" w:rsidRPr="009C78D3" w:rsidRDefault="00C93703" w:rsidP="00C93703">
            <w:pPr>
              <w:jc w:val="both"/>
              <w:rPr>
                <w:rFonts w:ascii="Book Antiqua" w:hAnsi="Book Antiqua" w:cs="Arial"/>
                <w:sz w:val="22"/>
                <w:szCs w:val="22"/>
              </w:rPr>
            </w:pPr>
          </w:p>
          <w:p w14:paraId="069F1C4A" w14:textId="77777777" w:rsidR="00C93703" w:rsidRPr="009C78D3" w:rsidRDefault="00C93703" w:rsidP="00C93703">
            <w:pPr>
              <w:jc w:val="both"/>
              <w:rPr>
                <w:rFonts w:ascii="Book Antiqua" w:hAnsi="Book Antiqua" w:cs="Arial"/>
                <w:sz w:val="22"/>
                <w:szCs w:val="22"/>
              </w:rPr>
            </w:pPr>
          </w:p>
          <w:p w14:paraId="210CF84F" w14:textId="77777777" w:rsidR="00C93703" w:rsidRPr="009C78D3" w:rsidRDefault="00C93703" w:rsidP="00C93703">
            <w:pPr>
              <w:jc w:val="both"/>
              <w:rPr>
                <w:rFonts w:ascii="Book Antiqua" w:hAnsi="Book Antiqua" w:cs="Arial"/>
                <w:sz w:val="22"/>
                <w:szCs w:val="22"/>
              </w:rPr>
            </w:pPr>
          </w:p>
          <w:p w14:paraId="099EB5BC" w14:textId="77777777" w:rsidR="00C93703" w:rsidRPr="009C78D3" w:rsidRDefault="00C93703" w:rsidP="00C93703">
            <w:pPr>
              <w:jc w:val="both"/>
              <w:rPr>
                <w:rFonts w:ascii="Book Antiqua" w:hAnsi="Book Antiqua" w:cs="Arial"/>
                <w:sz w:val="22"/>
                <w:szCs w:val="22"/>
              </w:rPr>
            </w:pPr>
          </w:p>
          <w:p w14:paraId="28AEA844" w14:textId="77777777" w:rsidR="00C93703" w:rsidRPr="009C78D3" w:rsidRDefault="00C93703" w:rsidP="00C93703">
            <w:pPr>
              <w:jc w:val="both"/>
              <w:rPr>
                <w:rFonts w:ascii="Book Antiqua" w:hAnsi="Book Antiqua" w:cs="Arial"/>
                <w:sz w:val="22"/>
                <w:szCs w:val="22"/>
              </w:rPr>
            </w:pPr>
          </w:p>
          <w:p w14:paraId="4F7A10AB" w14:textId="77777777" w:rsidR="00C93703" w:rsidRPr="009C78D3" w:rsidRDefault="00C93703" w:rsidP="00C93703">
            <w:pPr>
              <w:jc w:val="both"/>
              <w:rPr>
                <w:rFonts w:ascii="Book Antiqua" w:hAnsi="Book Antiqua" w:cs="Arial"/>
                <w:sz w:val="22"/>
                <w:szCs w:val="22"/>
              </w:rPr>
            </w:pPr>
          </w:p>
          <w:p w14:paraId="18DE5367" w14:textId="77777777" w:rsidR="00C93703" w:rsidRPr="009C78D3" w:rsidRDefault="00C93703" w:rsidP="00C93703">
            <w:pPr>
              <w:jc w:val="both"/>
              <w:rPr>
                <w:rFonts w:ascii="Book Antiqua" w:hAnsi="Book Antiqua" w:cs="Arial"/>
                <w:sz w:val="22"/>
                <w:szCs w:val="22"/>
              </w:rPr>
            </w:pPr>
          </w:p>
          <w:p w14:paraId="243263BF" w14:textId="77777777" w:rsidR="00C93703" w:rsidRPr="009C78D3" w:rsidRDefault="00C93703" w:rsidP="00C93703">
            <w:pPr>
              <w:jc w:val="both"/>
              <w:rPr>
                <w:rFonts w:ascii="Book Antiqua" w:hAnsi="Book Antiqua" w:cs="Arial"/>
                <w:sz w:val="22"/>
                <w:szCs w:val="22"/>
              </w:rPr>
            </w:pPr>
          </w:p>
          <w:p w14:paraId="3C295B3F" w14:textId="77777777" w:rsidR="00C93703" w:rsidRPr="009C78D3" w:rsidRDefault="00C93703" w:rsidP="00C93703">
            <w:pPr>
              <w:jc w:val="both"/>
              <w:rPr>
                <w:rFonts w:ascii="Book Antiqua" w:hAnsi="Book Antiqua" w:cs="Arial"/>
                <w:sz w:val="22"/>
                <w:szCs w:val="22"/>
              </w:rPr>
            </w:pPr>
          </w:p>
          <w:p w14:paraId="199E56F5" w14:textId="77777777" w:rsidR="00C93703" w:rsidRPr="009C78D3" w:rsidRDefault="00C93703" w:rsidP="00C93703">
            <w:pPr>
              <w:jc w:val="both"/>
              <w:rPr>
                <w:rFonts w:ascii="Book Antiqua" w:hAnsi="Book Antiqua" w:cs="Arial"/>
                <w:sz w:val="22"/>
                <w:szCs w:val="22"/>
              </w:rPr>
            </w:pPr>
          </w:p>
          <w:p w14:paraId="6A7AAB06" w14:textId="77777777" w:rsidR="00C93703" w:rsidRPr="009C78D3" w:rsidRDefault="00C93703" w:rsidP="00C93703">
            <w:pPr>
              <w:jc w:val="both"/>
              <w:rPr>
                <w:rFonts w:ascii="Book Antiqua" w:hAnsi="Book Antiqua" w:cs="Arial"/>
                <w:sz w:val="22"/>
                <w:szCs w:val="22"/>
              </w:rPr>
            </w:pPr>
          </w:p>
          <w:p w14:paraId="7F0003F4" w14:textId="77777777" w:rsidR="00C93703" w:rsidRPr="009C78D3" w:rsidRDefault="00C93703" w:rsidP="00C93703">
            <w:pPr>
              <w:jc w:val="both"/>
              <w:rPr>
                <w:rFonts w:ascii="Book Antiqua" w:hAnsi="Book Antiqua" w:cs="Arial"/>
                <w:sz w:val="22"/>
                <w:szCs w:val="22"/>
              </w:rPr>
            </w:pPr>
          </w:p>
          <w:p w14:paraId="3EA4B4BB" w14:textId="77777777" w:rsidR="00C93703" w:rsidRPr="009C78D3" w:rsidRDefault="00C93703" w:rsidP="00C93703">
            <w:pPr>
              <w:jc w:val="both"/>
              <w:rPr>
                <w:rFonts w:ascii="Book Antiqua" w:hAnsi="Book Antiqua" w:cs="Arial"/>
                <w:sz w:val="22"/>
                <w:szCs w:val="22"/>
              </w:rPr>
            </w:pPr>
          </w:p>
          <w:p w14:paraId="4FB644F9" w14:textId="77777777" w:rsidR="00C93703" w:rsidRPr="009C78D3" w:rsidRDefault="00C93703" w:rsidP="00C93703">
            <w:pPr>
              <w:jc w:val="both"/>
              <w:rPr>
                <w:rFonts w:ascii="Book Antiqua" w:hAnsi="Book Antiqua" w:cs="Arial"/>
                <w:sz w:val="22"/>
                <w:szCs w:val="22"/>
              </w:rPr>
            </w:pPr>
          </w:p>
          <w:p w14:paraId="4F198F96" w14:textId="77777777" w:rsidR="00C93703" w:rsidRPr="009C78D3" w:rsidRDefault="00C93703" w:rsidP="00C93703">
            <w:pPr>
              <w:jc w:val="both"/>
              <w:rPr>
                <w:rFonts w:ascii="Book Antiqua" w:hAnsi="Book Antiqua" w:cs="Arial"/>
                <w:sz w:val="22"/>
                <w:szCs w:val="22"/>
              </w:rPr>
            </w:pPr>
          </w:p>
          <w:p w14:paraId="5AFE5286" w14:textId="6F17C875" w:rsidR="00C93703" w:rsidRPr="00EF34CE" w:rsidRDefault="00C93703" w:rsidP="00C93703">
            <w:pPr>
              <w:rPr>
                <w:rFonts w:ascii="Book Antiqua" w:hAnsi="Book Antiqua" w:cs="Arial"/>
                <w:sz w:val="22"/>
                <w:szCs w:val="22"/>
              </w:rPr>
            </w:pPr>
          </w:p>
        </w:tc>
        <w:tc>
          <w:tcPr>
            <w:tcW w:w="7200" w:type="dxa"/>
            <w:tcBorders>
              <w:left w:val="single" w:sz="4" w:space="0" w:color="auto"/>
            </w:tcBorders>
          </w:tcPr>
          <w:p w14:paraId="22A641B7"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Supplementing the List of documents to be scanned &amp; uploaded on the portal mentioned in ITB Clause 15.4 as below:</w:t>
            </w:r>
          </w:p>
          <w:p w14:paraId="5F33C340" w14:textId="77777777" w:rsidR="00C93703" w:rsidRPr="005A4E13" w:rsidRDefault="00C93703" w:rsidP="00C93703">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5A4E13" w14:paraId="687ED0B6" w14:textId="77777777" w:rsidTr="00CF1FB0">
              <w:tc>
                <w:tcPr>
                  <w:tcW w:w="1237" w:type="dxa"/>
                  <w:shd w:val="clear" w:color="auto" w:fill="auto"/>
                </w:tcPr>
                <w:p w14:paraId="5FD649D0"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S. No. </w:t>
                  </w:r>
                </w:p>
              </w:tc>
              <w:tc>
                <w:tcPr>
                  <w:tcW w:w="2880" w:type="dxa"/>
                  <w:shd w:val="clear" w:color="auto" w:fill="auto"/>
                </w:tcPr>
                <w:p w14:paraId="3ADA890E"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Name of File to be uploaded on the portal </w:t>
                  </w:r>
                </w:p>
              </w:tc>
            </w:tr>
            <w:tr w:rsidR="00C93703" w:rsidRPr="005A4E13" w14:paraId="52F809BA" w14:textId="77777777" w:rsidTr="00CF1FB0">
              <w:tc>
                <w:tcPr>
                  <w:tcW w:w="1237" w:type="dxa"/>
                  <w:shd w:val="clear" w:color="auto" w:fill="auto"/>
                </w:tcPr>
                <w:p w14:paraId="6419C409"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880" w:type="dxa"/>
                  <w:shd w:val="clear" w:color="auto" w:fill="auto"/>
                </w:tcPr>
                <w:p w14:paraId="4B827904"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520" w:type="dxa"/>
                  <w:shd w:val="clear" w:color="auto" w:fill="auto"/>
                </w:tcPr>
                <w:p w14:paraId="67696FEF"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r>
            <w:tr w:rsidR="00C93703" w:rsidRPr="005A4E13" w14:paraId="49413EF8" w14:textId="77777777" w:rsidTr="00CF1FB0">
              <w:tc>
                <w:tcPr>
                  <w:tcW w:w="1237" w:type="dxa"/>
                  <w:shd w:val="clear" w:color="auto" w:fill="auto"/>
                </w:tcPr>
                <w:p w14:paraId="1099FF9D"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19.</w:t>
                  </w:r>
                </w:p>
              </w:tc>
              <w:tc>
                <w:tcPr>
                  <w:tcW w:w="2880" w:type="dxa"/>
                  <w:shd w:val="clear" w:color="auto" w:fill="auto"/>
                </w:tcPr>
                <w:p w14:paraId="7EEFD1BE"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MSE_SC-ST certificate.pdf</w:t>
                  </w:r>
                </w:p>
              </w:tc>
            </w:tr>
            <w:tr w:rsidR="00C93703" w:rsidRPr="005A4E13" w14:paraId="79301928" w14:textId="77777777" w:rsidTr="00CF1FB0">
              <w:tc>
                <w:tcPr>
                  <w:tcW w:w="1237" w:type="dxa"/>
                  <w:shd w:val="clear" w:color="auto" w:fill="auto"/>
                </w:tcPr>
                <w:p w14:paraId="67199731"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20.</w:t>
                  </w:r>
                </w:p>
              </w:tc>
              <w:tc>
                <w:tcPr>
                  <w:tcW w:w="2880" w:type="dxa"/>
                  <w:shd w:val="clear" w:color="auto" w:fill="auto"/>
                </w:tcPr>
                <w:p w14:paraId="5BCA309B"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women</w:t>
                  </w:r>
                </w:p>
              </w:tc>
              <w:tc>
                <w:tcPr>
                  <w:tcW w:w="2520" w:type="dxa"/>
                  <w:shd w:val="clear" w:color="auto" w:fill="auto"/>
                </w:tcPr>
                <w:p w14:paraId="76B7832C" w14:textId="77777777" w:rsidR="00C93703" w:rsidRPr="005A4E13" w:rsidRDefault="00C93703" w:rsidP="00C93703">
                  <w:pPr>
                    <w:jc w:val="both"/>
                    <w:rPr>
                      <w:rFonts w:ascii="Book Antiqua" w:hAnsi="Book Antiqua" w:cs="Arial"/>
                      <w:b/>
                      <w:bCs/>
                      <w:sz w:val="22"/>
                      <w:szCs w:val="22"/>
                    </w:rPr>
                  </w:pPr>
                  <w:proofErr w:type="spellStart"/>
                  <w:r w:rsidRPr="005A4E13">
                    <w:rPr>
                      <w:rFonts w:ascii="Book Antiqua" w:hAnsi="Book Antiqua" w:cs="Arial"/>
                      <w:b/>
                      <w:bCs/>
                      <w:sz w:val="22"/>
                      <w:szCs w:val="22"/>
                    </w:rPr>
                    <w:t>MSE_Women</w:t>
                  </w:r>
                  <w:proofErr w:type="spellEnd"/>
                  <w:r w:rsidRPr="005A4E13">
                    <w:rPr>
                      <w:rFonts w:ascii="Book Antiqua" w:hAnsi="Book Antiqua" w:cs="Arial"/>
                      <w:b/>
                      <w:bCs/>
                      <w:sz w:val="22"/>
                      <w:szCs w:val="22"/>
                    </w:rPr>
                    <w:t xml:space="preserve"> certificate.pdf</w:t>
                  </w:r>
                </w:p>
              </w:tc>
            </w:tr>
            <w:tr w:rsidR="00C93703" w:rsidRPr="005A4E13" w14:paraId="4682887E" w14:textId="77777777" w:rsidTr="00CF1FB0">
              <w:tc>
                <w:tcPr>
                  <w:tcW w:w="1237" w:type="dxa"/>
                  <w:shd w:val="clear" w:color="auto" w:fill="auto"/>
                </w:tcPr>
                <w:p w14:paraId="4541FC35"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21.</w:t>
                  </w:r>
                </w:p>
              </w:tc>
              <w:tc>
                <w:tcPr>
                  <w:tcW w:w="2880" w:type="dxa"/>
                  <w:shd w:val="clear" w:color="auto" w:fill="auto"/>
                </w:tcPr>
                <w:p w14:paraId="0F754DA8" w14:textId="77777777" w:rsidR="00C93703" w:rsidRPr="005A4E13" w:rsidRDefault="00C93703" w:rsidP="00C93703">
                  <w:pPr>
                    <w:pStyle w:val="Default"/>
                    <w:jc w:val="both"/>
                    <w:rPr>
                      <w:rFonts w:cs="Arial"/>
                      <w:b/>
                      <w:bCs/>
                      <w:sz w:val="22"/>
                      <w:szCs w:val="22"/>
                    </w:rPr>
                  </w:pPr>
                  <w:r w:rsidRPr="005A4E13">
                    <w:rPr>
                      <w:rFonts w:cs="Arial"/>
                      <w:b/>
                      <w:bCs/>
                      <w:sz w:val="22"/>
                      <w:szCs w:val="22"/>
                    </w:rPr>
                    <w:t>Online Payment Acknowledgement towards Bidding Document fee</w:t>
                  </w:r>
                </w:p>
              </w:tc>
              <w:tc>
                <w:tcPr>
                  <w:tcW w:w="2520" w:type="dxa"/>
                  <w:shd w:val="clear" w:color="auto" w:fill="auto"/>
                </w:tcPr>
                <w:p w14:paraId="2230D5B0" w14:textId="77777777" w:rsidR="00C93703" w:rsidRPr="005A4E13" w:rsidRDefault="00C93703" w:rsidP="00C93703">
                  <w:pPr>
                    <w:pStyle w:val="Default"/>
                    <w:ind w:left="-49"/>
                    <w:jc w:val="both"/>
                    <w:rPr>
                      <w:rFonts w:cs="Arial"/>
                      <w:b/>
                      <w:bCs/>
                      <w:sz w:val="22"/>
                      <w:szCs w:val="22"/>
                    </w:rPr>
                  </w:pPr>
                  <w:r w:rsidRPr="005A4E13">
                    <w:rPr>
                      <w:rFonts w:cs="Arial"/>
                      <w:b/>
                      <w:bCs/>
                      <w:sz w:val="22"/>
                      <w:szCs w:val="22"/>
                    </w:rPr>
                    <w:t>Tender_fee_receipt.pdf</w:t>
                  </w:r>
                </w:p>
              </w:tc>
            </w:tr>
            <w:tr w:rsidR="00C93703" w:rsidRPr="005A4E13" w14:paraId="107F462E" w14:textId="77777777" w:rsidTr="00CF1FB0">
              <w:tc>
                <w:tcPr>
                  <w:tcW w:w="1237" w:type="dxa"/>
                  <w:shd w:val="clear" w:color="auto" w:fill="auto"/>
                </w:tcPr>
                <w:p w14:paraId="46B99E11" w14:textId="7346EC2D"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w:t>
                  </w:r>
                  <w:r>
                    <w:rPr>
                      <w:rFonts w:ascii="Book Antiqua" w:hAnsi="Book Antiqua" w:cs="Arial"/>
                      <w:sz w:val="22"/>
                      <w:szCs w:val="22"/>
                    </w:rPr>
                    <w:t>2</w:t>
                  </w:r>
                  <w:r w:rsidRPr="005A4E13">
                    <w:rPr>
                      <w:rFonts w:ascii="Book Antiqua" w:hAnsi="Book Antiqua" w:cs="Arial"/>
                      <w:sz w:val="22"/>
                      <w:szCs w:val="22"/>
                    </w:rPr>
                    <w:t>.</w:t>
                  </w:r>
                </w:p>
              </w:tc>
              <w:tc>
                <w:tcPr>
                  <w:tcW w:w="2880" w:type="dxa"/>
                  <w:shd w:val="clear" w:color="auto" w:fill="auto"/>
                </w:tcPr>
                <w:p w14:paraId="59F1BB74"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 xml:space="preserve">Other Documents </w:t>
                  </w:r>
                </w:p>
              </w:tc>
              <w:tc>
                <w:tcPr>
                  <w:tcW w:w="2520" w:type="dxa"/>
                  <w:shd w:val="clear" w:color="auto" w:fill="auto"/>
                </w:tcPr>
                <w:p w14:paraId="56B359C2" w14:textId="77777777" w:rsidR="00C93703" w:rsidRDefault="00C93703" w:rsidP="00C93703">
                  <w:pPr>
                    <w:jc w:val="both"/>
                    <w:rPr>
                      <w:rFonts w:ascii="Book Antiqua" w:hAnsi="Book Antiqua" w:cs="Arial"/>
                      <w:b/>
                      <w:bCs/>
                      <w:sz w:val="22"/>
                      <w:szCs w:val="22"/>
                    </w:rPr>
                  </w:pPr>
                  <w:r w:rsidRPr="005A4E13">
                    <w:rPr>
                      <w:rFonts w:ascii="Book Antiqua" w:hAnsi="Book Antiqua" w:cs="Arial"/>
                      <w:b/>
                      <w:bCs/>
                      <w:sz w:val="22"/>
                      <w:szCs w:val="22"/>
                    </w:rPr>
                    <w:t>other.pdf</w:t>
                  </w:r>
                </w:p>
                <w:p w14:paraId="29B143B5" w14:textId="34A91C67" w:rsidR="006B5F02" w:rsidRPr="005A4E13" w:rsidRDefault="006B5F02" w:rsidP="00C93703">
                  <w:pPr>
                    <w:jc w:val="both"/>
                    <w:rPr>
                      <w:rFonts w:ascii="Book Antiqua" w:hAnsi="Book Antiqua" w:cs="Arial"/>
                      <w:b/>
                      <w:bCs/>
                      <w:sz w:val="22"/>
                      <w:szCs w:val="22"/>
                    </w:rPr>
                  </w:pPr>
                </w:p>
              </w:tc>
            </w:tr>
          </w:tbl>
          <w:p w14:paraId="68060C4B" w14:textId="77777777" w:rsidR="00C93703" w:rsidRPr="00EF34CE" w:rsidRDefault="00C93703" w:rsidP="006B5F02">
            <w:pPr>
              <w:pStyle w:val="Default"/>
              <w:jc w:val="both"/>
              <w:rPr>
                <w:rFonts w:cs="Arial"/>
                <w:b/>
                <w:bCs/>
                <w:sz w:val="22"/>
                <w:szCs w:val="22"/>
              </w:rPr>
            </w:pPr>
          </w:p>
        </w:tc>
      </w:tr>
      <w:tr w:rsidR="00B22B86" w:rsidRPr="00EF34CE" w14:paraId="772A4256" w14:textId="77777777" w:rsidTr="00265864">
        <w:trPr>
          <w:trHeight w:val="1115"/>
        </w:trPr>
        <w:tc>
          <w:tcPr>
            <w:tcW w:w="1080" w:type="dxa"/>
            <w:tcBorders>
              <w:right w:val="single" w:sz="4" w:space="0" w:color="auto"/>
            </w:tcBorders>
          </w:tcPr>
          <w:p w14:paraId="7321BA2F"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EF34CE" w:rsidRDefault="00B22B86" w:rsidP="00B22B86">
            <w:pPr>
              <w:jc w:val="both"/>
              <w:rPr>
                <w:rFonts w:ascii="Book Antiqua" w:hAnsi="Book Antiqua" w:cs="Arial"/>
                <w:sz w:val="22"/>
                <w:szCs w:val="22"/>
              </w:rPr>
            </w:pPr>
            <w:r w:rsidRPr="00C90C9D">
              <w:rPr>
                <w:rFonts w:ascii="Book Antiqua" w:hAnsi="Book Antiqua" w:cs="Arial"/>
                <w:sz w:val="22"/>
                <w:szCs w:val="22"/>
              </w:rPr>
              <w:t>ITB 16.1</w:t>
            </w:r>
          </w:p>
        </w:tc>
        <w:tc>
          <w:tcPr>
            <w:tcW w:w="7200" w:type="dxa"/>
            <w:tcBorders>
              <w:left w:val="single" w:sz="4" w:space="0" w:color="auto"/>
            </w:tcBorders>
          </w:tcPr>
          <w:p w14:paraId="32602547" w14:textId="77777777" w:rsidR="00B22B86" w:rsidRPr="00C90C9D" w:rsidRDefault="00B22B86" w:rsidP="00B22B86">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82E890" w14:textId="77777777" w:rsidR="00B22B86" w:rsidRPr="00C90C9D" w:rsidRDefault="00B22B86" w:rsidP="00B22B86">
            <w:pPr>
              <w:tabs>
                <w:tab w:val="right" w:pos="7254"/>
              </w:tabs>
              <w:jc w:val="both"/>
              <w:rPr>
                <w:rFonts w:ascii="Book Antiqua" w:hAnsi="Book Antiqua" w:cs="Arial"/>
                <w:b/>
                <w:bCs/>
                <w:sz w:val="22"/>
                <w:szCs w:val="22"/>
              </w:rPr>
            </w:pPr>
          </w:p>
          <w:p w14:paraId="1220B900" w14:textId="77777777" w:rsidR="00B22B86" w:rsidRPr="00C90C9D" w:rsidRDefault="00B22B86" w:rsidP="00B22B86">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0C6602EE" w14:textId="77777777" w:rsidR="00B22B86" w:rsidRPr="00C90C9D" w:rsidRDefault="00B22B86" w:rsidP="00B22B86">
            <w:pPr>
              <w:pStyle w:val="Default"/>
              <w:jc w:val="both"/>
              <w:rPr>
                <w:rFonts w:cs="Arial"/>
                <w:sz w:val="22"/>
                <w:szCs w:val="22"/>
              </w:rPr>
            </w:pPr>
          </w:p>
          <w:p w14:paraId="408B1457"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C90C9D" w:rsidRDefault="00B22B86" w:rsidP="00B22B86">
            <w:pPr>
              <w:pStyle w:val="Default"/>
              <w:jc w:val="both"/>
              <w:rPr>
                <w:rFonts w:cs="Arial"/>
                <w:sz w:val="22"/>
                <w:szCs w:val="22"/>
              </w:rPr>
            </w:pPr>
          </w:p>
          <w:p w14:paraId="1292AD90"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2019298F" w14:textId="77777777" w:rsidR="00B22B86" w:rsidRPr="00C90C9D" w:rsidRDefault="00B22B86" w:rsidP="00B22B86">
            <w:pPr>
              <w:pStyle w:val="Default"/>
              <w:jc w:val="both"/>
              <w:rPr>
                <w:rFonts w:cs="Arial"/>
                <w:sz w:val="22"/>
                <w:szCs w:val="22"/>
              </w:rPr>
            </w:pPr>
          </w:p>
          <w:p w14:paraId="005C07EE"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C90C9D" w:rsidRDefault="00B22B86" w:rsidP="00B22B86">
            <w:pPr>
              <w:pStyle w:val="Default"/>
              <w:jc w:val="both"/>
              <w:rPr>
                <w:rFonts w:cs="Arial"/>
                <w:sz w:val="22"/>
                <w:szCs w:val="22"/>
              </w:rPr>
            </w:pPr>
          </w:p>
          <w:p w14:paraId="18A75746"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66CBD62B" w14:textId="77777777" w:rsidR="00B22B86" w:rsidRPr="00C90C9D" w:rsidRDefault="00B22B86" w:rsidP="00B22B86">
            <w:pPr>
              <w:pStyle w:val="Default"/>
              <w:jc w:val="both"/>
              <w:rPr>
                <w:rFonts w:cs="Arial"/>
                <w:sz w:val="22"/>
                <w:szCs w:val="22"/>
              </w:rPr>
            </w:pPr>
          </w:p>
          <w:p w14:paraId="34E4233D" w14:textId="77777777" w:rsidR="00B22B86" w:rsidRPr="00C90C9D" w:rsidRDefault="00B22B86" w:rsidP="00B22B86">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2F28990D" w14:textId="77777777" w:rsidR="00B22B86" w:rsidRPr="00C90C9D" w:rsidRDefault="00B22B86" w:rsidP="00B22B86">
            <w:pPr>
              <w:pStyle w:val="Default"/>
              <w:jc w:val="both"/>
              <w:rPr>
                <w:rFonts w:cs="Arial"/>
                <w:sz w:val="22"/>
                <w:szCs w:val="22"/>
              </w:rPr>
            </w:pPr>
          </w:p>
          <w:p w14:paraId="438462E9"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EF34CE" w:rsidRDefault="00B22B86" w:rsidP="00B22B86">
            <w:pPr>
              <w:tabs>
                <w:tab w:val="right" w:pos="7254"/>
              </w:tabs>
              <w:jc w:val="both"/>
              <w:rPr>
                <w:rFonts w:ascii="Book Antiqua" w:hAnsi="Book Antiqua" w:cs="Arial"/>
                <w:sz w:val="22"/>
                <w:szCs w:val="22"/>
              </w:rPr>
            </w:pPr>
          </w:p>
        </w:tc>
      </w:tr>
      <w:tr w:rsidR="00B22B86" w:rsidRPr="00EF34CE" w14:paraId="544B2C95" w14:textId="77777777" w:rsidTr="00265864">
        <w:trPr>
          <w:trHeight w:val="1115"/>
        </w:trPr>
        <w:tc>
          <w:tcPr>
            <w:tcW w:w="1080" w:type="dxa"/>
            <w:tcBorders>
              <w:right w:val="single" w:sz="4" w:space="0" w:color="auto"/>
            </w:tcBorders>
          </w:tcPr>
          <w:p w14:paraId="2B3FD0B6"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5A4E13" w:rsidRDefault="00B22B86" w:rsidP="00B22B86">
            <w:pPr>
              <w:tabs>
                <w:tab w:val="right" w:pos="7254"/>
              </w:tabs>
              <w:spacing w:before="60" w:after="60"/>
              <w:jc w:val="both"/>
              <w:rPr>
                <w:rFonts w:ascii="Book Antiqua" w:eastAsia="Calibri" w:hAnsi="Book Antiqua" w:cs="Arial"/>
                <w:b/>
                <w:sz w:val="22"/>
                <w:szCs w:val="22"/>
                <w:u w:val="single"/>
              </w:rPr>
            </w:pPr>
            <w:r w:rsidRPr="005A4E13">
              <w:rPr>
                <w:rFonts w:ascii="Book Antiqua" w:eastAsia="Calibri" w:hAnsi="Book Antiqua" w:cs="Arial"/>
                <w:b/>
                <w:sz w:val="22"/>
                <w:szCs w:val="22"/>
                <w:u w:val="single"/>
              </w:rPr>
              <w:t>The deadline for Soft copy part of the bid submission is</w:t>
            </w:r>
          </w:p>
          <w:p w14:paraId="05D88CAB" w14:textId="0045BFB1" w:rsidR="00B22B86" w:rsidRPr="005A4E13" w:rsidRDefault="00B22B86" w:rsidP="00B22B86">
            <w:pPr>
              <w:tabs>
                <w:tab w:val="right" w:pos="7254"/>
              </w:tabs>
              <w:spacing w:before="180" w:after="180"/>
              <w:jc w:val="both"/>
              <w:rPr>
                <w:rFonts w:ascii="Book Antiqua" w:hAnsi="Book Antiqua" w:cs="Arial"/>
                <w:i/>
                <w:iCs/>
                <w:sz w:val="22"/>
                <w:szCs w:val="22"/>
              </w:rPr>
            </w:pPr>
            <w:r w:rsidRPr="005A4E13">
              <w:rPr>
                <w:rFonts w:ascii="Book Antiqua" w:eastAsia="Calibri" w:hAnsi="Book Antiqua" w:cs="Arial"/>
                <w:sz w:val="22"/>
                <w:szCs w:val="22"/>
              </w:rPr>
              <w:t xml:space="preserve">Date: </w:t>
            </w:r>
            <w:r w:rsidR="000B674B">
              <w:rPr>
                <w:rFonts w:ascii="Book Antiqua" w:eastAsia="Calibri" w:hAnsi="Book Antiqua" w:cs="Arial"/>
                <w:b/>
                <w:bCs/>
                <w:color w:val="FF0000"/>
                <w:sz w:val="22"/>
                <w:szCs w:val="22"/>
                <w:lang w:val="en-GB"/>
              </w:rPr>
              <w:t>21</w:t>
            </w:r>
            <w:r>
              <w:rPr>
                <w:rFonts w:ascii="Book Antiqua" w:eastAsia="Calibri" w:hAnsi="Book Antiqua" w:cs="Arial"/>
                <w:b/>
                <w:bCs/>
                <w:color w:val="FF0000"/>
                <w:sz w:val="22"/>
                <w:szCs w:val="22"/>
                <w:lang w:val="en-GB"/>
              </w:rPr>
              <w:t>/</w:t>
            </w:r>
            <w:r w:rsidR="00A51B82">
              <w:rPr>
                <w:rFonts w:ascii="Book Antiqua" w:eastAsia="Calibri" w:hAnsi="Book Antiqua" w:cs="Arial"/>
                <w:b/>
                <w:bCs/>
                <w:color w:val="FF0000"/>
                <w:sz w:val="22"/>
                <w:szCs w:val="22"/>
                <w:lang w:val="en-GB"/>
              </w:rPr>
              <w:t>07</w:t>
            </w:r>
            <w:r w:rsidRPr="005A4E13">
              <w:rPr>
                <w:rFonts w:ascii="Book Antiqua" w:eastAsia="Calibri" w:hAnsi="Book Antiqua" w:cs="Arial"/>
                <w:b/>
                <w:bCs/>
                <w:color w:val="FF0000"/>
                <w:sz w:val="22"/>
                <w:szCs w:val="22"/>
                <w:lang w:val="en-GB"/>
              </w:rPr>
              <w:t>/202</w:t>
            </w:r>
            <w:r w:rsidR="00A51B82">
              <w:rPr>
                <w:rFonts w:ascii="Book Antiqua" w:eastAsia="Calibri" w:hAnsi="Book Antiqua" w:cs="Arial"/>
                <w:b/>
                <w:bCs/>
                <w:color w:val="FF0000"/>
                <w:sz w:val="22"/>
                <w:szCs w:val="22"/>
                <w:lang w:val="en-GB"/>
              </w:rPr>
              <w:t>5</w:t>
            </w:r>
          </w:p>
          <w:p w14:paraId="5F991EA9" w14:textId="77777777" w:rsidR="00B22B86" w:rsidRPr="005A4E13" w:rsidRDefault="00B22B86" w:rsidP="00B22B86">
            <w:pPr>
              <w:tabs>
                <w:tab w:val="right" w:pos="7254"/>
              </w:tabs>
              <w:spacing w:before="180" w:after="180"/>
              <w:jc w:val="both"/>
              <w:rPr>
                <w:rFonts w:ascii="Book Antiqua" w:eastAsia="Calibri" w:hAnsi="Book Antiqua" w:cs="Arial"/>
                <w:sz w:val="22"/>
                <w:szCs w:val="22"/>
              </w:rPr>
            </w:pPr>
            <w:r w:rsidRPr="005A4E13">
              <w:rPr>
                <w:rFonts w:ascii="Book Antiqua" w:hAnsi="Book Antiqua" w:cs="Arial"/>
                <w:sz w:val="22"/>
                <w:szCs w:val="22"/>
              </w:rPr>
              <w:t>[</w:t>
            </w:r>
            <w:r w:rsidRPr="005A4E13">
              <w:rPr>
                <w:rFonts w:ascii="Book Antiqua" w:eastAsia="Calibri" w:hAnsi="Book Antiqua" w:cs="Arial"/>
                <w:sz w:val="22"/>
                <w:szCs w:val="22"/>
              </w:rPr>
              <w:t>Time: 1100 hrs. [Indian Standard Time (e-procurement server time)].</w:t>
            </w:r>
          </w:p>
          <w:p w14:paraId="103A2F7C" w14:textId="77777777" w:rsidR="00B22B86" w:rsidRPr="005A4E13" w:rsidRDefault="00B22B86" w:rsidP="00B22B86">
            <w:pPr>
              <w:pStyle w:val="ListParagraph"/>
              <w:ind w:left="0"/>
              <w:jc w:val="both"/>
              <w:rPr>
                <w:rFonts w:ascii="Book Antiqua" w:eastAsia="Calibri" w:hAnsi="Book Antiqua" w:cs="Arial"/>
                <w:i/>
                <w:iCs/>
                <w:sz w:val="22"/>
                <w:szCs w:val="22"/>
              </w:rPr>
            </w:pPr>
            <w:r w:rsidRPr="005A4E13">
              <w:rPr>
                <w:rFonts w:ascii="Book Antiqua" w:hAnsi="Book Antiqua" w:cs="Arial"/>
                <w:i/>
                <w:iCs/>
                <w:sz w:val="22"/>
                <w:szCs w:val="22"/>
              </w:rPr>
              <w:t>Bid</w:t>
            </w:r>
            <w:r w:rsidRPr="005A4E13">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5A4E13" w:rsidRDefault="00B22B86" w:rsidP="00B22B86">
            <w:pPr>
              <w:jc w:val="both"/>
              <w:rPr>
                <w:rFonts w:ascii="Book Antiqua" w:eastAsia="Calibri" w:hAnsi="Book Antiqua" w:cs="Arial"/>
                <w:sz w:val="22"/>
                <w:szCs w:val="22"/>
                <w:u w:val="single"/>
              </w:rPr>
            </w:pPr>
          </w:p>
          <w:p w14:paraId="5F16E3C3" w14:textId="77777777" w:rsidR="00B22B86" w:rsidRPr="005A4E13" w:rsidRDefault="00B22B86" w:rsidP="00B22B86">
            <w:pPr>
              <w:tabs>
                <w:tab w:val="right" w:pos="7254"/>
              </w:tabs>
              <w:spacing w:before="60" w:after="60"/>
              <w:jc w:val="both"/>
              <w:rPr>
                <w:rFonts w:ascii="Book Antiqua" w:eastAsia="Calibri" w:hAnsi="Book Antiqua" w:cs="Arial"/>
                <w:b/>
                <w:sz w:val="22"/>
                <w:szCs w:val="22"/>
              </w:rPr>
            </w:pPr>
            <w:r w:rsidRPr="005A4E13">
              <w:rPr>
                <w:rFonts w:ascii="Book Antiqua" w:eastAsia="Calibri" w:hAnsi="Book Antiqua" w:cs="Arial"/>
                <w:b/>
                <w:sz w:val="22"/>
                <w:szCs w:val="22"/>
                <w:u w:val="single"/>
              </w:rPr>
              <w:lastRenderedPageBreak/>
              <w:t>Deadline for submission of Hard copy of Documents:</w:t>
            </w:r>
            <w:r w:rsidRPr="005A4E13">
              <w:rPr>
                <w:rFonts w:ascii="Book Antiqua" w:eastAsia="Calibri" w:hAnsi="Book Antiqua" w:cs="Mangal"/>
                <w:b/>
                <w:sz w:val="22"/>
                <w:szCs w:val="22"/>
              </w:rPr>
              <w:t xml:space="preserve"> </w:t>
            </w:r>
            <w:r w:rsidRPr="005A4E13">
              <w:rPr>
                <w:rFonts w:ascii="Book Antiqua" w:eastAsia="Calibri" w:hAnsi="Book Antiqua" w:cs="Arial"/>
                <w:b/>
                <w:sz w:val="22"/>
                <w:szCs w:val="22"/>
              </w:rPr>
              <w:t>NOT APPLICABLE (</w:t>
            </w:r>
            <w:r w:rsidRPr="005A4E13">
              <w:rPr>
                <w:rFonts w:ascii="Book Antiqua" w:eastAsia="Calibri" w:hAnsi="Book Antiqua" w:cs="Arial"/>
                <w:b/>
                <w:i/>
                <w:iCs/>
                <w:sz w:val="22"/>
                <w:szCs w:val="22"/>
              </w:rPr>
              <w:t>refer ITB Clause 9(I)</w:t>
            </w:r>
            <w:r w:rsidRPr="005A4E13">
              <w:rPr>
                <w:rFonts w:ascii="Book Antiqua" w:eastAsia="Calibri" w:hAnsi="Book Antiqua" w:cs="Arial"/>
                <w:b/>
                <w:sz w:val="22"/>
                <w:szCs w:val="22"/>
              </w:rPr>
              <w:t>)</w:t>
            </w:r>
          </w:p>
          <w:p w14:paraId="0C2C9838" w14:textId="77777777" w:rsidR="00B22B86" w:rsidRPr="005A4E13" w:rsidRDefault="00B22B86" w:rsidP="00B22B86">
            <w:pPr>
              <w:jc w:val="both"/>
              <w:rPr>
                <w:rFonts w:ascii="Book Antiqua" w:eastAsia="Calibri" w:hAnsi="Book Antiqua" w:cs="Arial"/>
                <w:sz w:val="22"/>
                <w:szCs w:val="22"/>
                <w:u w:val="single"/>
              </w:rPr>
            </w:pPr>
          </w:p>
          <w:p w14:paraId="25D850CC" w14:textId="77777777" w:rsidR="00B22B86" w:rsidRPr="005A4E13" w:rsidRDefault="00B22B86" w:rsidP="00B22B86">
            <w:pPr>
              <w:jc w:val="both"/>
              <w:rPr>
                <w:rFonts w:ascii="Book Antiqua" w:eastAsia="Calibri" w:hAnsi="Book Antiqua" w:cs="Arial"/>
                <w:sz w:val="22"/>
                <w:szCs w:val="22"/>
                <w:u w:val="single"/>
              </w:rPr>
            </w:pPr>
            <w:r w:rsidRPr="005A4E13">
              <w:rPr>
                <w:rFonts w:ascii="Book Antiqua" w:eastAsia="Calibri" w:hAnsi="Book Antiqua" w:cs="Arial"/>
                <w:sz w:val="22"/>
                <w:szCs w:val="22"/>
                <w:u w:val="single"/>
              </w:rPr>
              <w:t>Address for submission of Hard copy of Documents;</w:t>
            </w:r>
          </w:p>
          <w:p w14:paraId="76A05B47" w14:textId="77777777" w:rsidR="00B22B86" w:rsidRPr="005A4E13" w:rsidRDefault="00B22B86" w:rsidP="00B22B86">
            <w:pPr>
              <w:jc w:val="both"/>
              <w:rPr>
                <w:rFonts w:ascii="Book Antiqua" w:eastAsia="Calibri" w:hAnsi="Book Antiqua" w:cs="Arial"/>
                <w:sz w:val="22"/>
                <w:szCs w:val="22"/>
              </w:rPr>
            </w:pPr>
          </w:p>
          <w:p w14:paraId="00DAA357"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Address in Person or by Post:</w:t>
            </w:r>
          </w:p>
          <w:p w14:paraId="5EB8ED7C" w14:textId="77777777" w:rsidR="00B22B86" w:rsidRPr="005A4E13" w:rsidRDefault="00B22B86" w:rsidP="00B22B86">
            <w:pPr>
              <w:jc w:val="both"/>
              <w:rPr>
                <w:rFonts w:ascii="Book Antiqua" w:eastAsia="Calibri" w:hAnsi="Book Antiqua" w:cs="Arial"/>
                <w:sz w:val="22"/>
                <w:szCs w:val="22"/>
              </w:rPr>
            </w:pPr>
          </w:p>
          <w:p w14:paraId="08F3B223" w14:textId="77777777" w:rsidR="00B57673" w:rsidRPr="005A4E13" w:rsidRDefault="00B57673" w:rsidP="00B57673">
            <w:pPr>
              <w:jc w:val="both"/>
              <w:rPr>
                <w:rFonts w:ascii="Book Antiqua" w:eastAsia="Calibri" w:hAnsi="Book Antiqua" w:cs="Arial"/>
                <w:b/>
                <w:bCs/>
                <w:sz w:val="22"/>
                <w:szCs w:val="22"/>
              </w:rPr>
            </w:pPr>
            <w:r>
              <w:rPr>
                <w:rFonts w:ascii="Book Antiqua" w:eastAsia="Calibri" w:hAnsi="Book Antiqua" w:cs="Arial"/>
                <w:b/>
                <w:bCs/>
                <w:sz w:val="22"/>
                <w:szCs w:val="22"/>
              </w:rPr>
              <w:t xml:space="preserve">Sr. </w:t>
            </w:r>
            <w:r w:rsidRPr="005A4E13">
              <w:rPr>
                <w:rFonts w:ascii="Book Antiqua" w:eastAsia="Calibri" w:hAnsi="Book Antiqua" w:cs="Arial"/>
                <w:b/>
                <w:bCs/>
                <w:sz w:val="22"/>
                <w:szCs w:val="22"/>
              </w:rPr>
              <w:t>DGM (CS-G</w:t>
            </w:r>
            <w:r>
              <w:rPr>
                <w:rFonts w:ascii="Book Antiqua" w:eastAsia="Calibri" w:hAnsi="Book Antiqua" w:cs="Arial"/>
                <w:b/>
                <w:bCs/>
                <w:sz w:val="22"/>
                <w:szCs w:val="22"/>
              </w:rPr>
              <w:t>3</w:t>
            </w:r>
            <w:r w:rsidRPr="005A4E13">
              <w:rPr>
                <w:rFonts w:ascii="Book Antiqua" w:eastAsia="Calibri" w:hAnsi="Book Antiqua" w:cs="Arial"/>
                <w:b/>
                <w:bCs/>
                <w:sz w:val="22"/>
                <w:szCs w:val="22"/>
              </w:rPr>
              <w:t xml:space="preserve">)/ </w:t>
            </w:r>
            <w:r>
              <w:rPr>
                <w:rFonts w:ascii="Book Antiqua" w:eastAsia="Calibri" w:hAnsi="Book Antiqua" w:cs="Arial"/>
                <w:b/>
                <w:bCs/>
                <w:sz w:val="22"/>
                <w:szCs w:val="22"/>
              </w:rPr>
              <w:t>DGM</w:t>
            </w:r>
            <w:r w:rsidRPr="005A4E13">
              <w:rPr>
                <w:rFonts w:ascii="Book Antiqua" w:eastAsia="Calibri" w:hAnsi="Book Antiqua" w:cs="Arial"/>
                <w:b/>
                <w:bCs/>
                <w:sz w:val="22"/>
                <w:szCs w:val="22"/>
              </w:rPr>
              <w:t xml:space="preserve"> (CS-G</w:t>
            </w:r>
            <w:r>
              <w:rPr>
                <w:rFonts w:ascii="Book Antiqua" w:eastAsia="Calibri" w:hAnsi="Book Antiqua" w:cs="Arial"/>
                <w:b/>
                <w:bCs/>
                <w:sz w:val="22"/>
                <w:szCs w:val="22"/>
              </w:rPr>
              <w:t>3</w:t>
            </w:r>
            <w:r w:rsidRPr="005A4E13">
              <w:rPr>
                <w:rFonts w:ascii="Book Antiqua" w:eastAsia="Calibri" w:hAnsi="Book Antiqua" w:cs="Arial"/>
                <w:b/>
                <w:bCs/>
                <w:sz w:val="22"/>
                <w:szCs w:val="22"/>
              </w:rPr>
              <w:t>)</w:t>
            </w:r>
            <w:r>
              <w:rPr>
                <w:rFonts w:ascii="Book Antiqua" w:eastAsia="Calibri" w:hAnsi="Book Antiqua" w:cs="Arial"/>
                <w:b/>
                <w:bCs/>
                <w:sz w:val="22"/>
                <w:szCs w:val="22"/>
              </w:rPr>
              <w:t>/Engineer (CS-G3)</w:t>
            </w:r>
          </w:p>
          <w:p w14:paraId="0805A45D" w14:textId="77777777" w:rsidR="00B57673" w:rsidRPr="005A4E13" w:rsidRDefault="00B57673" w:rsidP="00B57673">
            <w:pPr>
              <w:jc w:val="both"/>
              <w:rPr>
                <w:rFonts w:ascii="Book Antiqua" w:eastAsia="Calibri" w:hAnsi="Book Antiqua" w:cs="Arial"/>
                <w:sz w:val="22"/>
                <w:szCs w:val="22"/>
              </w:rPr>
            </w:pPr>
            <w:r w:rsidRPr="005A4E13">
              <w:rPr>
                <w:rFonts w:ascii="Book Antiqua" w:eastAsia="Calibri" w:hAnsi="Book Antiqua" w:cs="Arial"/>
                <w:sz w:val="22"/>
                <w:szCs w:val="22"/>
              </w:rPr>
              <w:t>Power Grid Corporation of India Limited</w:t>
            </w:r>
          </w:p>
          <w:p w14:paraId="5B7F2760" w14:textId="77777777" w:rsidR="00B57673" w:rsidRPr="005A4E13" w:rsidRDefault="00B57673" w:rsidP="00B57673">
            <w:pPr>
              <w:jc w:val="both"/>
              <w:rPr>
                <w:rFonts w:ascii="Book Antiqua" w:eastAsia="Calibri" w:hAnsi="Book Antiqua" w:cs="Arial"/>
                <w:sz w:val="22"/>
                <w:szCs w:val="22"/>
              </w:rPr>
            </w:pPr>
            <w:r w:rsidRPr="005A4E13">
              <w:rPr>
                <w:rFonts w:ascii="Book Antiqua" w:eastAsia="Calibri" w:hAnsi="Book Antiqua" w:cs="Arial"/>
                <w:sz w:val="22"/>
                <w:szCs w:val="22"/>
              </w:rPr>
              <w:t>‘Saudamini’, 3rd Floor, Plot No.-2, Sector-29</w:t>
            </w:r>
          </w:p>
          <w:p w14:paraId="3816726E" w14:textId="77777777" w:rsidR="00B57673" w:rsidRPr="005A4E13" w:rsidRDefault="00B57673" w:rsidP="00B57673">
            <w:pPr>
              <w:jc w:val="both"/>
              <w:rPr>
                <w:rFonts w:ascii="Book Antiqua" w:eastAsia="Calibri" w:hAnsi="Book Antiqua" w:cs="Arial"/>
                <w:sz w:val="22"/>
                <w:szCs w:val="22"/>
              </w:rPr>
            </w:pPr>
            <w:r w:rsidRPr="005A4E13">
              <w:rPr>
                <w:rFonts w:ascii="Book Antiqua" w:eastAsia="Calibri" w:hAnsi="Book Antiqua" w:cs="Arial"/>
                <w:sz w:val="22"/>
                <w:szCs w:val="22"/>
              </w:rPr>
              <w:t>Gurugram (Haryana) - 122001.</w:t>
            </w:r>
          </w:p>
          <w:p w14:paraId="0F1D1B7D" w14:textId="77777777" w:rsidR="00B22B86" w:rsidRPr="005A4E13" w:rsidRDefault="00B22B86" w:rsidP="00B22B86">
            <w:pPr>
              <w:jc w:val="both"/>
              <w:rPr>
                <w:rFonts w:ascii="Book Antiqua" w:hAnsi="Book Antiqua" w:cs="Arial"/>
                <w:color w:val="000000"/>
                <w:sz w:val="22"/>
                <w:szCs w:val="22"/>
              </w:rPr>
            </w:pPr>
          </w:p>
          <w:p w14:paraId="6AB43890" w14:textId="77777777" w:rsidR="00B22B86" w:rsidRPr="005A4E13" w:rsidRDefault="00B22B86" w:rsidP="00B22B86">
            <w:pPr>
              <w:jc w:val="both"/>
              <w:rPr>
                <w:rFonts w:ascii="Book Antiqua" w:hAnsi="Book Antiqua" w:cs="Arial"/>
                <w:b/>
                <w:bCs/>
                <w:color w:val="000000"/>
                <w:sz w:val="22"/>
                <w:szCs w:val="22"/>
                <w:u w:val="single"/>
              </w:rPr>
            </w:pPr>
            <w:r w:rsidRPr="005A4E13">
              <w:rPr>
                <w:rFonts w:ascii="Book Antiqua" w:hAnsi="Book Antiqua" w:cs="Arial"/>
                <w:b/>
                <w:bCs/>
                <w:color w:val="000000"/>
                <w:sz w:val="22"/>
                <w:szCs w:val="22"/>
                <w:u w:val="single"/>
              </w:rPr>
              <w:t>Bid Title:</w:t>
            </w:r>
          </w:p>
          <w:p w14:paraId="1EEAE852" w14:textId="77777777" w:rsidR="00B22B86" w:rsidRPr="005A4E13" w:rsidRDefault="00B22B86" w:rsidP="00B22B86">
            <w:pPr>
              <w:jc w:val="both"/>
              <w:rPr>
                <w:rFonts w:ascii="Book Antiqua" w:hAnsi="Book Antiqua" w:cs="Arial"/>
                <w:color w:val="000000"/>
                <w:sz w:val="22"/>
                <w:szCs w:val="22"/>
              </w:rPr>
            </w:pPr>
            <w:r w:rsidRPr="005A4E13">
              <w:rPr>
                <w:rFonts w:ascii="Book Antiqua" w:hAnsi="Book Antiqua" w:cs="Arial"/>
                <w:color w:val="000000"/>
                <w:sz w:val="22"/>
                <w:szCs w:val="22"/>
              </w:rPr>
              <w:t xml:space="preserve">………… </w:t>
            </w:r>
            <w:r w:rsidRPr="005A4E13">
              <w:rPr>
                <w:rFonts w:ascii="Book Antiqua" w:hAnsi="Book Antiqua" w:cs="Arial"/>
                <w:i/>
                <w:iCs/>
                <w:color w:val="000000"/>
                <w:sz w:val="22"/>
                <w:szCs w:val="22"/>
              </w:rPr>
              <w:t>(insert Name of the Package &amp; Specification No.)</w:t>
            </w:r>
            <w:r w:rsidRPr="005A4E13">
              <w:rPr>
                <w:rFonts w:ascii="Book Antiqua" w:hAnsi="Book Antiqua" w:cs="Arial"/>
                <w:color w:val="000000"/>
                <w:sz w:val="22"/>
                <w:szCs w:val="22"/>
              </w:rPr>
              <w:t xml:space="preserve"> …………</w:t>
            </w:r>
          </w:p>
          <w:p w14:paraId="34DF5CDE" w14:textId="77777777" w:rsidR="00B22B86" w:rsidRPr="005A4E13" w:rsidRDefault="00B22B86" w:rsidP="00B22B86">
            <w:pPr>
              <w:jc w:val="both"/>
              <w:rPr>
                <w:rFonts w:ascii="Book Antiqua" w:hAnsi="Book Antiqua" w:cs="Arial"/>
                <w:color w:val="000000"/>
                <w:sz w:val="22"/>
                <w:szCs w:val="22"/>
              </w:rPr>
            </w:pPr>
          </w:p>
          <w:p w14:paraId="77FA8AA2" w14:textId="77777777" w:rsidR="00B22B86" w:rsidRPr="005A4E13" w:rsidRDefault="00B22B86" w:rsidP="00B22B86">
            <w:pPr>
              <w:jc w:val="both"/>
              <w:rPr>
                <w:rFonts w:ascii="Book Antiqua" w:hAnsi="Book Antiqua" w:cs="Arial"/>
                <w:color w:val="000000"/>
                <w:sz w:val="22"/>
                <w:szCs w:val="22"/>
                <w:lang w:val="en-GB"/>
              </w:rPr>
            </w:pPr>
            <w:r w:rsidRPr="005A4E13">
              <w:rPr>
                <w:rFonts w:ascii="Book Antiqua" w:hAnsi="Book Antiqua" w:cs="Arial"/>
                <w:color w:val="000000"/>
                <w:sz w:val="22"/>
                <w:szCs w:val="22"/>
                <w:lang w:val="en-GB"/>
              </w:rPr>
              <w:t>Bids shall be opened privately by the Employer.</w:t>
            </w:r>
          </w:p>
          <w:p w14:paraId="61A56ED2" w14:textId="77777777" w:rsidR="00B22B86" w:rsidRPr="005A4E13" w:rsidRDefault="00B22B86" w:rsidP="00B22B86">
            <w:pPr>
              <w:jc w:val="both"/>
              <w:rPr>
                <w:rFonts w:ascii="Book Antiqua" w:hAnsi="Book Antiqua" w:cs="Arial"/>
                <w:color w:val="000000"/>
                <w:sz w:val="22"/>
                <w:szCs w:val="22"/>
                <w:lang w:val="en-GB"/>
              </w:rPr>
            </w:pPr>
          </w:p>
          <w:p w14:paraId="7828E7A2" w14:textId="229965CD"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lang w:val="en-GB"/>
              </w:rPr>
              <w:t>The reference to date of bid opening, wherever, appearing in the Bidding Documents, shall be read as the last date of bid submission, unless the context requires so.</w:t>
            </w:r>
          </w:p>
        </w:tc>
      </w:tr>
      <w:tr w:rsidR="00B22B86" w:rsidRPr="00EF34CE" w14:paraId="5F2A1BDD" w14:textId="77777777" w:rsidTr="00B76404">
        <w:trPr>
          <w:trHeight w:val="467"/>
        </w:trPr>
        <w:tc>
          <w:tcPr>
            <w:tcW w:w="1080" w:type="dxa"/>
            <w:tcBorders>
              <w:right w:val="single" w:sz="4" w:space="0" w:color="auto"/>
            </w:tcBorders>
          </w:tcPr>
          <w:p w14:paraId="2F5DFE5A"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EF34CE" w:rsidRDefault="00B22B86" w:rsidP="00B22B86">
            <w:pPr>
              <w:rPr>
                <w:rFonts w:ascii="Book Antiqua" w:hAnsi="Book Antiqua" w:cs="Arial"/>
                <w:sz w:val="22"/>
                <w:szCs w:val="22"/>
              </w:rPr>
            </w:pPr>
            <w:r w:rsidRPr="009C78D3">
              <w:rPr>
                <w:rFonts w:ascii="Book Antiqua" w:hAnsi="Book Antiqua" w:cs="Arial"/>
                <w:sz w:val="22"/>
                <w:szCs w:val="22"/>
              </w:rPr>
              <w:t>ITB 16.3</w:t>
            </w:r>
          </w:p>
        </w:tc>
        <w:tc>
          <w:tcPr>
            <w:tcW w:w="7200" w:type="dxa"/>
            <w:tcBorders>
              <w:left w:val="single" w:sz="4" w:space="0" w:color="auto"/>
            </w:tcBorders>
          </w:tcPr>
          <w:p w14:paraId="7C83E43D" w14:textId="77777777" w:rsidR="00B22B86" w:rsidRPr="009C78D3" w:rsidRDefault="00B22B86" w:rsidP="00B22B86">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6AD80626" w14:textId="77777777" w:rsidR="00B22B86" w:rsidRPr="009C78D3" w:rsidRDefault="00B22B86" w:rsidP="00B22B86">
            <w:pPr>
              <w:jc w:val="both"/>
              <w:rPr>
                <w:rFonts w:ascii="Book Antiqua" w:hAnsi="Book Antiqua" w:cs="Arial"/>
                <w:sz w:val="22"/>
                <w:szCs w:val="22"/>
              </w:rPr>
            </w:pPr>
          </w:p>
          <w:p w14:paraId="7C70C1BC" w14:textId="77777777" w:rsidR="00B22B86" w:rsidRPr="00355771" w:rsidRDefault="00B22B86" w:rsidP="00B22B86">
            <w:pPr>
              <w:jc w:val="both"/>
              <w:rPr>
                <w:rFonts w:ascii="Book Antiqua" w:hAnsi="Book Antiqua" w:cs="Arial"/>
                <w:sz w:val="22"/>
                <w:szCs w:val="22"/>
              </w:rPr>
            </w:pPr>
            <w:r w:rsidRPr="00355771">
              <w:rPr>
                <w:rFonts w:ascii="Book Antiqua" w:hAnsi="Book Antiqua" w:cs="Arial"/>
                <w:sz w:val="22"/>
                <w:szCs w:val="22"/>
              </w:rPr>
              <w:t>Online Payment Acknowledgement towards Bidding</w:t>
            </w:r>
            <w:r>
              <w:rPr>
                <w:rFonts w:ascii="Book Antiqua" w:hAnsi="Book Antiqua" w:cs="Arial"/>
                <w:sz w:val="22"/>
                <w:szCs w:val="22"/>
              </w:rPr>
              <w:t xml:space="preserve"> </w:t>
            </w:r>
            <w:r w:rsidRPr="00355771">
              <w:rPr>
                <w:rFonts w:ascii="Book Antiqua" w:hAnsi="Book Antiqua" w:cs="Arial"/>
                <w:sz w:val="22"/>
                <w:szCs w:val="22"/>
              </w:rPr>
              <w:t>Document or documentary evidence in support of exemption of</w:t>
            </w:r>
            <w:r>
              <w:rPr>
                <w:rFonts w:ascii="Book Antiqua" w:hAnsi="Book Antiqua" w:cs="Arial"/>
                <w:sz w:val="22"/>
                <w:szCs w:val="22"/>
              </w:rPr>
              <w:t xml:space="preserve"> </w:t>
            </w:r>
            <w:r w:rsidRPr="00355771">
              <w:rPr>
                <w:rFonts w:ascii="Book Antiqua" w:hAnsi="Book Antiqua" w:cs="Arial"/>
                <w:sz w:val="22"/>
                <w:szCs w:val="22"/>
              </w:rPr>
              <w:t>Document fee</w:t>
            </w:r>
            <w:r>
              <w:rPr>
                <w:rFonts w:ascii="Book Antiqua" w:hAnsi="Book Antiqua" w:cs="Arial"/>
                <w:sz w:val="22"/>
                <w:szCs w:val="22"/>
              </w:rPr>
              <w:t xml:space="preserve">, </w:t>
            </w:r>
            <w:r w:rsidRPr="00355771">
              <w:rPr>
                <w:rFonts w:ascii="Book Antiqua" w:hAnsi="Book Antiqua" w:cs="Arial"/>
                <w:sz w:val="22"/>
                <w:szCs w:val="22"/>
              </w:rPr>
              <w:t>Bid</w:t>
            </w:r>
            <w:r w:rsidRPr="009F1FB6">
              <w:rPr>
                <w:rFonts w:ascii="Book Antiqua" w:hAnsi="Book Antiqua" w:cs="Arial"/>
                <w:b/>
                <w:bCs/>
                <w:sz w:val="22"/>
                <w:szCs w:val="22"/>
              </w:rPr>
              <w:t xml:space="preserve"> Securing Declaration</w:t>
            </w:r>
            <w:r w:rsidRPr="009C78D3">
              <w:rPr>
                <w:rFonts w:ascii="Book Antiqua" w:hAnsi="Book Antiqua" w:cs="Arial"/>
                <w:sz w:val="22"/>
                <w:szCs w:val="22"/>
              </w:rPr>
              <w:t>, Integrity Pact and the Safety Pact in original etc. shall be submitted in separate superscribed envelopes (one for Bid Securing Declaration, one for Integrity Pact and one for Safety Pact etc. as per ITB Cl. 16.1) along</w:t>
            </w:r>
            <w:r>
              <w:rPr>
                <w:rFonts w:ascii="Book Antiqua" w:hAnsi="Book Antiqua" w:cs="Arial"/>
                <w:sz w:val="22"/>
                <w:szCs w:val="22"/>
              </w:rPr>
              <w:t xml:space="preserve"> </w:t>
            </w:r>
            <w:r w:rsidRPr="009C78D3">
              <w:rPr>
                <w:rFonts w:ascii="Book Antiqua" w:hAnsi="Book Antiqua" w:cs="Arial"/>
                <w:sz w:val="22"/>
                <w:szCs w:val="22"/>
              </w:rPr>
              <w:t xml:space="preserve">with </w:t>
            </w:r>
            <w:r w:rsidRPr="009C78D3">
              <w:rPr>
                <w:rFonts w:ascii="Book Antiqua" w:hAnsi="Book Antiqua" w:cs="Arial"/>
                <w:sz w:val="22"/>
                <w:szCs w:val="22"/>
                <w:u w:val="single"/>
              </w:rPr>
              <w:t>First Envelope</w:t>
            </w:r>
            <w:r w:rsidRPr="009C78D3">
              <w:rPr>
                <w:rFonts w:ascii="Book Antiqua" w:hAnsi="Book Antiqua" w:cs="Arial"/>
                <w:sz w:val="22"/>
                <w:szCs w:val="22"/>
              </w:rPr>
              <w:t>.</w:t>
            </w:r>
          </w:p>
          <w:p w14:paraId="0CC532B9" w14:textId="77777777" w:rsidR="00B22B86" w:rsidRPr="009C78D3" w:rsidRDefault="00B22B86" w:rsidP="00B22B86">
            <w:pPr>
              <w:jc w:val="both"/>
              <w:rPr>
                <w:rFonts w:ascii="Book Antiqua" w:hAnsi="Book Antiqua" w:cs="Arial"/>
                <w:sz w:val="22"/>
                <w:szCs w:val="22"/>
              </w:rPr>
            </w:pPr>
          </w:p>
          <w:p w14:paraId="0437AC91"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 xml:space="preserve">Bidder may upload Soft copy of the any other documents which they consider relevant along with First Envelope. </w:t>
            </w:r>
          </w:p>
          <w:p w14:paraId="66E3E37B" w14:textId="77777777" w:rsidR="00B22B86" w:rsidRPr="009C78D3" w:rsidRDefault="00B22B86" w:rsidP="00B22B86">
            <w:pPr>
              <w:jc w:val="both"/>
              <w:rPr>
                <w:rFonts w:ascii="Book Antiqua" w:hAnsi="Book Antiqua" w:cs="Arial"/>
                <w:sz w:val="22"/>
                <w:szCs w:val="22"/>
              </w:rPr>
            </w:pPr>
          </w:p>
          <w:p w14:paraId="4F9AD759"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EF34CE" w:rsidRDefault="00B22B86" w:rsidP="00B22B86">
            <w:pPr>
              <w:jc w:val="both"/>
              <w:rPr>
                <w:rFonts w:ascii="Book Antiqua" w:hAnsi="Book Antiqua" w:cs="Arial"/>
                <w:b/>
                <w:bCs/>
                <w:sz w:val="22"/>
                <w:szCs w:val="22"/>
                <w:lang w:val="en-GB"/>
              </w:rPr>
            </w:pPr>
          </w:p>
        </w:tc>
      </w:tr>
      <w:tr w:rsidR="00B22B86" w:rsidRPr="00EF34CE" w14:paraId="414891B3" w14:textId="77777777" w:rsidTr="00B76404">
        <w:trPr>
          <w:trHeight w:val="467"/>
        </w:trPr>
        <w:tc>
          <w:tcPr>
            <w:tcW w:w="1080" w:type="dxa"/>
            <w:tcBorders>
              <w:right w:val="single" w:sz="4" w:space="0" w:color="auto"/>
            </w:tcBorders>
          </w:tcPr>
          <w:p w14:paraId="48483212" w14:textId="0E81DD88"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EF34CE" w:rsidRDefault="00B22B86" w:rsidP="00B22B86">
            <w:pPr>
              <w:rPr>
                <w:rFonts w:ascii="Book Antiqua" w:hAnsi="Book Antiqua" w:cs="Arial"/>
                <w:sz w:val="22"/>
                <w:szCs w:val="22"/>
              </w:rPr>
            </w:pPr>
            <w:r w:rsidRPr="009F1FB6">
              <w:rPr>
                <w:rFonts w:cs="Arial"/>
                <w:sz w:val="22"/>
                <w:szCs w:val="22"/>
              </w:rPr>
              <w:t>ITB 17.1</w:t>
            </w:r>
          </w:p>
        </w:tc>
        <w:tc>
          <w:tcPr>
            <w:tcW w:w="7200" w:type="dxa"/>
            <w:tcBorders>
              <w:left w:val="single" w:sz="4" w:space="0" w:color="auto"/>
            </w:tcBorders>
          </w:tcPr>
          <w:p w14:paraId="2A6052ED" w14:textId="77777777" w:rsidR="00B22B86" w:rsidRPr="009C78D3" w:rsidRDefault="00B22B86" w:rsidP="00B22B86">
            <w:pPr>
              <w:jc w:val="both"/>
              <w:rPr>
                <w:rFonts w:ascii="Book Antiqua" w:hAnsi="Book Antiqua" w:cs="Arial"/>
                <w:b/>
                <w:bCs/>
                <w:sz w:val="22"/>
                <w:szCs w:val="22"/>
                <w:lang w:val="en-GB"/>
              </w:rPr>
            </w:pPr>
            <w:r w:rsidRPr="009C78D3">
              <w:rPr>
                <w:rFonts w:ascii="Book Antiqua" w:hAnsi="Book Antiqua" w:cs="Arial"/>
                <w:b/>
                <w:bCs/>
                <w:sz w:val="22"/>
                <w:szCs w:val="22"/>
                <w:lang w:val="en-GB"/>
              </w:rPr>
              <w:t>Replace existing ITB clause 17.1 with the following:</w:t>
            </w:r>
          </w:p>
          <w:p w14:paraId="4C5A12A8" w14:textId="77777777" w:rsidR="00B22B86" w:rsidRPr="009C78D3" w:rsidRDefault="00B22B86" w:rsidP="00B22B86">
            <w:pPr>
              <w:jc w:val="both"/>
              <w:rPr>
                <w:rFonts w:ascii="Book Antiqua" w:hAnsi="Book Antiqua" w:cs="Arial"/>
                <w:b/>
                <w:bCs/>
                <w:sz w:val="22"/>
                <w:szCs w:val="22"/>
                <w:lang w:val="en-GB"/>
              </w:rPr>
            </w:pPr>
          </w:p>
          <w:p w14:paraId="368A9897" w14:textId="77777777" w:rsidR="00B22B86" w:rsidRDefault="00B22B86" w:rsidP="00B22B86">
            <w:pPr>
              <w:jc w:val="both"/>
              <w:rPr>
                <w:rFonts w:ascii="Book Antiqua" w:hAnsi="Book Antiqua" w:cs="Arial"/>
                <w:sz w:val="22"/>
                <w:szCs w:val="22"/>
              </w:rPr>
            </w:pPr>
            <w:r w:rsidRPr="009C78D3">
              <w:rPr>
                <w:rFonts w:ascii="Book Antiqua" w:hAnsi="Book Antiqua" w:cs="Arial"/>
                <w:sz w:val="22"/>
                <w:szCs w:val="22"/>
              </w:rPr>
              <w:t xml:space="preserve">Soft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submission 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Minimum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w:t>
            </w:r>
            <w:r w:rsidRPr="00E566B6">
              <w:rPr>
                <w:rFonts w:ascii="Book Antiqua" w:hAnsi="Book Antiqua" w:cs="Arial"/>
                <w:sz w:val="22"/>
                <w:szCs w:val="22"/>
              </w:rPr>
              <w:lastRenderedPageBreak/>
              <w:t xml:space="preserve">applicable, Certificate from statutory auditor/cost auditor/cost accountant/chartered accountant, giving the percentage of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9C78D3">
              <w:rPr>
                <w:rFonts w:ascii="Book Antiqua" w:hAnsi="Book Antiqua" w:cs="Arial"/>
                <w:sz w:val="22"/>
                <w:szCs w:val="22"/>
              </w:rPr>
              <w:t>upto</w:t>
            </w:r>
            <w:proofErr w:type="spellEnd"/>
            <w:r w:rsidRPr="009C78D3">
              <w:rPr>
                <w:rFonts w:ascii="Book Antiqua" w:hAnsi="Book Antiqua" w:cs="Arial"/>
                <w:sz w:val="22"/>
                <w:szCs w:val="22"/>
              </w:rPr>
              <w:t xml:space="preserve"> the appointed time on the next working day.</w:t>
            </w:r>
          </w:p>
          <w:p w14:paraId="181A3AA5" w14:textId="23A91C05" w:rsidR="00B22B86" w:rsidRPr="00EF34CE" w:rsidRDefault="00B22B86" w:rsidP="00B22B86">
            <w:pPr>
              <w:jc w:val="both"/>
              <w:rPr>
                <w:rFonts w:ascii="Book Antiqua" w:hAnsi="Book Antiqua" w:cs="Arial"/>
                <w:sz w:val="22"/>
                <w:szCs w:val="22"/>
              </w:rPr>
            </w:pPr>
          </w:p>
        </w:tc>
      </w:tr>
      <w:tr w:rsidR="00B22B86" w:rsidRPr="00EF34CE" w14:paraId="252F8598" w14:textId="77777777" w:rsidTr="00265864">
        <w:trPr>
          <w:trHeight w:val="1115"/>
        </w:trPr>
        <w:tc>
          <w:tcPr>
            <w:tcW w:w="1080" w:type="dxa"/>
            <w:tcBorders>
              <w:right w:val="single" w:sz="4" w:space="0" w:color="auto"/>
            </w:tcBorders>
          </w:tcPr>
          <w:p w14:paraId="180A5DFD"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EF34CE" w:rsidRDefault="00B22B86" w:rsidP="00B22B86">
            <w:pPr>
              <w:pStyle w:val="Default"/>
              <w:jc w:val="both"/>
              <w:rPr>
                <w:rFonts w:cs="Arial"/>
                <w:b/>
                <w:bCs/>
                <w:sz w:val="22"/>
                <w:szCs w:val="22"/>
              </w:rPr>
            </w:pPr>
            <w:r w:rsidRPr="009F1FB6">
              <w:rPr>
                <w:rFonts w:cs="Arial"/>
                <w:sz w:val="22"/>
                <w:szCs w:val="22"/>
              </w:rPr>
              <w:t>ITB 17.2.1</w:t>
            </w:r>
          </w:p>
        </w:tc>
        <w:tc>
          <w:tcPr>
            <w:tcW w:w="7200" w:type="dxa"/>
            <w:tcBorders>
              <w:left w:val="single" w:sz="4" w:space="0" w:color="auto"/>
            </w:tcBorders>
          </w:tcPr>
          <w:p w14:paraId="3E63350B" w14:textId="77777777" w:rsidR="00B22B86" w:rsidRPr="009C78D3" w:rsidRDefault="00B22B86" w:rsidP="00B22B86">
            <w:pPr>
              <w:pStyle w:val="Default"/>
              <w:jc w:val="both"/>
              <w:rPr>
                <w:rFonts w:cs="Arial"/>
                <w:b/>
                <w:bCs/>
                <w:sz w:val="22"/>
                <w:szCs w:val="22"/>
                <w:lang w:val="en-GB"/>
              </w:rPr>
            </w:pPr>
            <w:r w:rsidRPr="009C78D3">
              <w:rPr>
                <w:rFonts w:cs="Arial"/>
                <w:b/>
                <w:bCs/>
                <w:sz w:val="22"/>
                <w:szCs w:val="22"/>
                <w:lang w:val="en-GB"/>
              </w:rPr>
              <w:t xml:space="preserve">Supplementing ITB clause </w:t>
            </w:r>
            <w:r w:rsidRPr="009C78D3">
              <w:rPr>
                <w:rFonts w:cs="Arial"/>
                <w:b/>
                <w:bCs/>
                <w:sz w:val="22"/>
                <w:szCs w:val="22"/>
              </w:rPr>
              <w:t xml:space="preserve">17.2.1 </w:t>
            </w:r>
            <w:r w:rsidRPr="009C78D3">
              <w:rPr>
                <w:rFonts w:cs="Arial"/>
                <w:b/>
                <w:bCs/>
                <w:sz w:val="22"/>
                <w:szCs w:val="22"/>
                <w:lang w:val="en-GB"/>
              </w:rPr>
              <w:t>with the following:</w:t>
            </w:r>
          </w:p>
          <w:p w14:paraId="7EF6BB96" w14:textId="77777777" w:rsidR="00B22B86" w:rsidRPr="009C78D3" w:rsidRDefault="00B22B86" w:rsidP="00B22B86">
            <w:pPr>
              <w:pStyle w:val="Default"/>
              <w:ind w:left="498" w:hanging="585"/>
              <w:jc w:val="both"/>
              <w:rPr>
                <w:rFonts w:cs="Arial"/>
                <w:b/>
                <w:bCs/>
                <w:sz w:val="22"/>
                <w:szCs w:val="22"/>
              </w:rPr>
            </w:pPr>
          </w:p>
          <w:p w14:paraId="5A876C77" w14:textId="77777777" w:rsidR="00B22B86" w:rsidRPr="009C78D3" w:rsidRDefault="00B22B86" w:rsidP="00B22B86">
            <w:pPr>
              <w:pStyle w:val="Default"/>
              <w:ind w:left="498" w:hanging="585"/>
              <w:jc w:val="both"/>
              <w:rPr>
                <w:rFonts w:cs="Arial"/>
                <w:b/>
                <w:bCs/>
                <w:sz w:val="22"/>
                <w:szCs w:val="22"/>
              </w:rPr>
            </w:pPr>
            <w:r w:rsidRPr="009C78D3">
              <w:rPr>
                <w:rFonts w:cs="Arial"/>
                <w:b/>
                <w:bCs/>
                <w:sz w:val="22"/>
                <w:szCs w:val="22"/>
              </w:rPr>
              <w:t>The e-mail IDs are as follows:</w:t>
            </w:r>
          </w:p>
          <w:p w14:paraId="1858FE8E" w14:textId="77777777" w:rsidR="00B22B86" w:rsidRPr="009C78D3" w:rsidRDefault="00B22B86" w:rsidP="00B22B86">
            <w:pPr>
              <w:pStyle w:val="Default"/>
              <w:ind w:left="498" w:hanging="585"/>
              <w:jc w:val="both"/>
              <w:rPr>
                <w:rFonts w:cs="Arial"/>
                <w:b/>
                <w:bCs/>
                <w:sz w:val="22"/>
                <w:szCs w:val="22"/>
              </w:rPr>
            </w:pPr>
          </w:p>
          <w:p w14:paraId="7E4A18DA" w14:textId="77777777" w:rsidR="00B57673" w:rsidRPr="008162A7" w:rsidRDefault="00591829" w:rsidP="00B57673">
            <w:pPr>
              <w:ind w:left="2160" w:hanging="1080"/>
              <w:jc w:val="both"/>
              <w:rPr>
                <w:rFonts w:ascii="Book Antiqua" w:eastAsia="Calibri" w:hAnsi="Book Antiqua" w:cs="Arial"/>
                <w:b/>
                <w:bCs/>
                <w:sz w:val="22"/>
                <w:szCs w:val="22"/>
              </w:rPr>
            </w:pPr>
            <w:hyperlink r:id="rId25" w:history="1">
              <w:r w:rsidR="00B57673" w:rsidRPr="008162A7">
                <w:rPr>
                  <w:rStyle w:val="Hyperlink"/>
                  <w:rFonts w:ascii="Book Antiqua" w:eastAsia="Calibri" w:hAnsi="Book Antiqua" w:cs="Arial"/>
                  <w:b/>
                  <w:bCs/>
                  <w:sz w:val="22"/>
                  <w:szCs w:val="22"/>
                </w:rPr>
                <w:t>nrapendra@powergrid.in</w:t>
              </w:r>
            </w:hyperlink>
            <w:r w:rsidR="00B57673" w:rsidRPr="008162A7">
              <w:rPr>
                <w:rFonts w:ascii="Book Antiqua" w:eastAsia="Calibri" w:hAnsi="Book Antiqua" w:cs="Arial"/>
                <w:b/>
                <w:bCs/>
                <w:sz w:val="22"/>
                <w:szCs w:val="22"/>
                <w:u w:val="single"/>
              </w:rPr>
              <w:t xml:space="preserve">; </w:t>
            </w:r>
          </w:p>
          <w:p w14:paraId="7BA85229" w14:textId="77777777" w:rsidR="00B57673" w:rsidRPr="008162A7" w:rsidRDefault="00591829" w:rsidP="00B57673">
            <w:pPr>
              <w:ind w:left="2160" w:hanging="1080"/>
              <w:jc w:val="both"/>
              <w:rPr>
                <w:rStyle w:val="Hyperlink"/>
                <w:rFonts w:ascii="Book Antiqua" w:eastAsia="Calibri" w:hAnsi="Book Antiqua" w:cs="Arial"/>
                <w:b/>
                <w:bCs/>
                <w:sz w:val="22"/>
                <w:szCs w:val="22"/>
              </w:rPr>
            </w:pPr>
            <w:hyperlink r:id="rId26" w:history="1">
              <w:r w:rsidR="00B57673" w:rsidRPr="008162A7">
                <w:rPr>
                  <w:rStyle w:val="Hyperlink"/>
                  <w:rFonts w:ascii="Book Antiqua" w:eastAsia="Calibri" w:hAnsi="Book Antiqua" w:cs="Arial"/>
                  <w:b/>
                  <w:bCs/>
                  <w:sz w:val="22"/>
                  <w:szCs w:val="22"/>
                </w:rPr>
                <w:t>kamal.rathore@powergrid.in</w:t>
              </w:r>
            </w:hyperlink>
            <w:r w:rsidR="00B57673" w:rsidRPr="008162A7">
              <w:rPr>
                <w:rStyle w:val="Hyperlink"/>
                <w:rFonts w:ascii="Book Antiqua" w:eastAsia="Calibri" w:hAnsi="Book Antiqua" w:cs="Arial"/>
                <w:b/>
                <w:bCs/>
                <w:sz w:val="22"/>
                <w:szCs w:val="22"/>
              </w:rPr>
              <w:t>;</w:t>
            </w:r>
          </w:p>
          <w:p w14:paraId="7AEA17B7" w14:textId="77777777" w:rsidR="00B22B86" w:rsidRDefault="00B57673" w:rsidP="00B57673">
            <w:pPr>
              <w:ind w:left="2160" w:hanging="1080"/>
              <w:jc w:val="both"/>
              <w:rPr>
                <w:rStyle w:val="Hyperlink"/>
                <w:rFonts w:ascii="Book Antiqua" w:eastAsia="Calibri" w:hAnsi="Book Antiqua" w:cs="Arial"/>
                <w:b/>
                <w:bCs/>
                <w:sz w:val="22"/>
                <w:szCs w:val="22"/>
              </w:rPr>
            </w:pPr>
            <w:r w:rsidRPr="008162A7">
              <w:rPr>
                <w:rStyle w:val="Hyperlink"/>
                <w:rFonts w:ascii="Book Antiqua" w:eastAsia="Calibri" w:hAnsi="Book Antiqua" w:cs="Arial"/>
                <w:b/>
                <w:bCs/>
                <w:sz w:val="22"/>
                <w:szCs w:val="22"/>
              </w:rPr>
              <w:t xml:space="preserve">sweta.gupta@powergrid.in </w:t>
            </w:r>
          </w:p>
          <w:p w14:paraId="65EBE14F" w14:textId="5246A30D" w:rsidR="00B57673" w:rsidRPr="00B22B86" w:rsidRDefault="00B57673" w:rsidP="00B57673">
            <w:pPr>
              <w:ind w:left="2160" w:hanging="1080"/>
              <w:jc w:val="both"/>
              <w:rPr>
                <w:rFonts w:ascii="Book Antiqua" w:eastAsia="Calibri" w:hAnsi="Book Antiqua" w:cs="Arial"/>
                <w:b/>
                <w:bCs/>
                <w:sz w:val="22"/>
                <w:szCs w:val="22"/>
              </w:rPr>
            </w:pPr>
          </w:p>
        </w:tc>
      </w:tr>
      <w:tr w:rsidR="00244E67" w:rsidRPr="00EF34CE" w14:paraId="080BE37E" w14:textId="77777777" w:rsidTr="00F216B8">
        <w:trPr>
          <w:trHeight w:val="440"/>
        </w:trPr>
        <w:tc>
          <w:tcPr>
            <w:tcW w:w="1080" w:type="dxa"/>
            <w:tcBorders>
              <w:right w:val="single" w:sz="4" w:space="0" w:color="auto"/>
            </w:tcBorders>
          </w:tcPr>
          <w:p w14:paraId="7107CF61"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Default="00244E67" w:rsidP="00244E67">
            <w:pPr>
              <w:rPr>
                <w:rFonts w:cs="Arial"/>
                <w:sz w:val="22"/>
                <w:szCs w:val="22"/>
              </w:rPr>
            </w:pPr>
            <w:r w:rsidRPr="005A4E13">
              <w:rPr>
                <w:rFonts w:cs="Arial"/>
                <w:b/>
                <w:bCs/>
                <w:sz w:val="22"/>
                <w:szCs w:val="22"/>
              </w:rPr>
              <w:t>ITB 18.1</w:t>
            </w:r>
          </w:p>
        </w:tc>
        <w:tc>
          <w:tcPr>
            <w:tcW w:w="7200" w:type="dxa"/>
            <w:tcBorders>
              <w:left w:val="single" w:sz="4" w:space="0" w:color="auto"/>
            </w:tcBorders>
          </w:tcPr>
          <w:p w14:paraId="6772CC0B" w14:textId="77777777" w:rsidR="00244E67" w:rsidRPr="005A4E13" w:rsidRDefault="00244E67" w:rsidP="00244E67">
            <w:pPr>
              <w:keepNext/>
              <w:jc w:val="both"/>
              <w:rPr>
                <w:rFonts w:ascii="Book Antiqua" w:hAnsi="Book Antiqua" w:cs="Arial"/>
                <w:b/>
                <w:bCs/>
                <w:sz w:val="22"/>
                <w:szCs w:val="22"/>
              </w:rPr>
            </w:pPr>
            <w:r w:rsidRPr="005A4E13">
              <w:rPr>
                <w:rFonts w:ascii="Book Antiqua" w:hAnsi="Book Antiqua" w:cs="Arial"/>
                <w:b/>
                <w:bCs/>
                <w:sz w:val="22"/>
                <w:szCs w:val="22"/>
                <w:u w:val="single"/>
              </w:rPr>
              <w:t>Replace the clause ITB 18.1 with the following</w:t>
            </w:r>
            <w:r w:rsidRPr="005A4E13">
              <w:rPr>
                <w:rFonts w:ascii="Book Antiqua" w:hAnsi="Book Antiqua" w:cs="Arial"/>
                <w:b/>
                <w:bCs/>
                <w:sz w:val="22"/>
                <w:szCs w:val="22"/>
              </w:rPr>
              <w:t>:</w:t>
            </w:r>
          </w:p>
          <w:p w14:paraId="3A0AA0DB" w14:textId="77777777" w:rsidR="00244E67" w:rsidRPr="005A4E13" w:rsidRDefault="00244E67" w:rsidP="00244E67">
            <w:pPr>
              <w:pStyle w:val="Default"/>
              <w:ind w:left="720" w:hanging="711"/>
              <w:jc w:val="both"/>
              <w:rPr>
                <w:rFonts w:cs="Arial"/>
                <w:b/>
                <w:bCs/>
                <w:sz w:val="22"/>
                <w:szCs w:val="22"/>
                <w:lang w:val="en-GB"/>
              </w:rPr>
            </w:pPr>
          </w:p>
          <w:p w14:paraId="44C9C9C0" w14:textId="77777777" w:rsidR="00244E67" w:rsidRPr="005A4E13" w:rsidRDefault="00244E67" w:rsidP="00244E67">
            <w:pPr>
              <w:jc w:val="both"/>
              <w:rPr>
                <w:rFonts w:ascii="Book Antiqua" w:hAnsi="Book Antiqua" w:cs="Arial"/>
                <w:sz w:val="22"/>
                <w:szCs w:val="22"/>
              </w:rPr>
            </w:pPr>
            <w:r w:rsidRPr="005A4E1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065DD2" w:rsidRDefault="00244E67" w:rsidP="00244E67">
            <w:pPr>
              <w:keepNext/>
              <w:keepLines/>
              <w:jc w:val="both"/>
              <w:rPr>
                <w:rFonts w:ascii="Book Antiqua" w:hAnsi="Book Antiqua" w:cs="Arial"/>
                <w:b/>
                <w:bCs/>
                <w:sz w:val="22"/>
                <w:szCs w:val="22"/>
                <w:u w:val="single"/>
              </w:rPr>
            </w:pPr>
          </w:p>
        </w:tc>
      </w:tr>
      <w:tr w:rsidR="00244E67" w:rsidRPr="00EF34CE" w14:paraId="62891E39" w14:textId="77777777" w:rsidTr="00F216B8">
        <w:trPr>
          <w:trHeight w:val="440"/>
        </w:trPr>
        <w:tc>
          <w:tcPr>
            <w:tcW w:w="1080" w:type="dxa"/>
            <w:tcBorders>
              <w:right w:val="single" w:sz="4" w:space="0" w:color="auto"/>
            </w:tcBorders>
          </w:tcPr>
          <w:p w14:paraId="6954D38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Default="00244E67" w:rsidP="00244E67">
            <w:pPr>
              <w:rPr>
                <w:rFonts w:cs="Arial"/>
                <w:sz w:val="22"/>
                <w:szCs w:val="22"/>
              </w:rPr>
            </w:pPr>
            <w:r w:rsidRPr="009F1FB6">
              <w:rPr>
                <w:sz w:val="22"/>
                <w:szCs w:val="22"/>
              </w:rPr>
              <w:t>ITB 19.2</w:t>
            </w:r>
          </w:p>
        </w:tc>
        <w:tc>
          <w:tcPr>
            <w:tcW w:w="7200" w:type="dxa"/>
            <w:tcBorders>
              <w:left w:val="single" w:sz="4" w:space="0" w:color="auto"/>
            </w:tcBorders>
          </w:tcPr>
          <w:p w14:paraId="187C745E" w14:textId="77777777" w:rsidR="00244E67" w:rsidRDefault="00244E67" w:rsidP="00244E67">
            <w:pPr>
              <w:pStyle w:val="Default"/>
              <w:jc w:val="both"/>
              <w:rPr>
                <w:rFonts w:cs="Arial"/>
                <w:b/>
                <w:bCs/>
                <w:color w:val="auto"/>
                <w:sz w:val="22"/>
                <w:szCs w:val="22"/>
              </w:rPr>
            </w:pPr>
            <w:r w:rsidRPr="009C78D3">
              <w:rPr>
                <w:rFonts w:cs="Arial"/>
                <w:b/>
                <w:bCs/>
                <w:color w:val="auto"/>
                <w:sz w:val="22"/>
                <w:szCs w:val="22"/>
              </w:rPr>
              <w:t xml:space="preserve">Replace the clause ITB 19.2 with the following: </w:t>
            </w:r>
          </w:p>
          <w:p w14:paraId="79890021" w14:textId="77777777" w:rsidR="00244E67" w:rsidRPr="009C78D3" w:rsidRDefault="00244E67" w:rsidP="00244E67">
            <w:pPr>
              <w:pStyle w:val="Default"/>
              <w:jc w:val="both"/>
              <w:rPr>
                <w:rFonts w:cs="Arial"/>
                <w:color w:val="auto"/>
                <w:sz w:val="22"/>
                <w:szCs w:val="22"/>
              </w:rPr>
            </w:pPr>
          </w:p>
          <w:p w14:paraId="17D6E4DB" w14:textId="77777777" w:rsidR="00244E67" w:rsidRDefault="00244E67" w:rsidP="00244E67">
            <w:pPr>
              <w:pStyle w:val="Default"/>
              <w:jc w:val="both"/>
              <w:rPr>
                <w:rFonts w:cs="Arial"/>
                <w:color w:val="auto"/>
                <w:sz w:val="22"/>
                <w:szCs w:val="22"/>
              </w:rPr>
            </w:pPr>
            <w:r w:rsidRPr="009C78D3">
              <w:rPr>
                <w:rFonts w:cs="Arial"/>
                <w:color w:val="auto"/>
                <w:sz w:val="22"/>
                <w:szCs w:val="22"/>
              </w:rPr>
              <w:t xml:space="preserve">The Bidder’s modifications shall be done and submitted as follows: </w:t>
            </w:r>
          </w:p>
          <w:p w14:paraId="2A166A92" w14:textId="77777777" w:rsidR="00244E67" w:rsidRPr="009C78D3" w:rsidRDefault="00244E67" w:rsidP="00244E67">
            <w:pPr>
              <w:pStyle w:val="Default"/>
              <w:jc w:val="both"/>
              <w:rPr>
                <w:rFonts w:cs="Arial"/>
                <w:color w:val="auto"/>
                <w:sz w:val="22"/>
                <w:szCs w:val="22"/>
              </w:rPr>
            </w:pPr>
          </w:p>
          <w:p w14:paraId="390321AE" w14:textId="77777777" w:rsidR="00244E67" w:rsidRDefault="00244E67" w:rsidP="00244E67">
            <w:pPr>
              <w:pStyle w:val="Default"/>
              <w:jc w:val="both"/>
              <w:rPr>
                <w:rFonts w:cs="Arial"/>
                <w:color w:val="auto"/>
                <w:sz w:val="22"/>
                <w:szCs w:val="22"/>
              </w:rPr>
            </w:pPr>
            <w:r w:rsidRPr="009C78D3">
              <w:rPr>
                <w:rFonts w:cs="Arial"/>
                <w:color w:val="auto"/>
                <w:sz w:val="22"/>
                <w:szCs w:val="22"/>
              </w:rPr>
              <w:t>(</w:t>
            </w:r>
            <w:proofErr w:type="spellStart"/>
            <w:r w:rsidRPr="009C78D3">
              <w:rPr>
                <w:rFonts w:cs="Arial"/>
                <w:color w:val="auto"/>
                <w:sz w:val="22"/>
                <w:szCs w:val="22"/>
              </w:rPr>
              <w:t>i</w:t>
            </w:r>
            <w:proofErr w:type="spellEnd"/>
            <w:r w:rsidRPr="009C78D3">
              <w:rPr>
                <w:rFonts w:cs="Arial"/>
                <w:color w:val="auto"/>
                <w:sz w:val="22"/>
                <w:szCs w:val="22"/>
              </w:rPr>
              <w:t xml:space="preserve">) VOID </w:t>
            </w:r>
          </w:p>
          <w:p w14:paraId="482FE45B" w14:textId="77777777" w:rsidR="00244E67" w:rsidRPr="009C78D3" w:rsidRDefault="00244E67" w:rsidP="00244E67">
            <w:pPr>
              <w:pStyle w:val="Default"/>
              <w:jc w:val="both"/>
              <w:rPr>
                <w:rFonts w:cs="Arial"/>
                <w:color w:val="auto"/>
                <w:sz w:val="22"/>
                <w:szCs w:val="22"/>
              </w:rPr>
            </w:pPr>
          </w:p>
          <w:p w14:paraId="70585038" w14:textId="77777777" w:rsidR="00244E67" w:rsidRPr="009C78D3" w:rsidRDefault="00244E67" w:rsidP="00244E67">
            <w:pPr>
              <w:pStyle w:val="Default"/>
              <w:jc w:val="both"/>
              <w:rPr>
                <w:rFonts w:cs="Arial"/>
                <w:color w:val="auto"/>
                <w:sz w:val="22"/>
                <w:szCs w:val="22"/>
              </w:rPr>
            </w:pPr>
            <w:r w:rsidRPr="009C78D3">
              <w:rPr>
                <w:rFonts w:cs="Arial"/>
                <w:color w:val="auto"/>
                <w:sz w:val="22"/>
                <w:szCs w:val="22"/>
              </w:rPr>
              <w:t xml:space="preserve">(ii) Soft copy of the entire bid if any modification is there. </w:t>
            </w:r>
          </w:p>
          <w:p w14:paraId="33CD3578" w14:textId="77777777" w:rsidR="00244E67" w:rsidRPr="00065DD2" w:rsidRDefault="00244E67" w:rsidP="00244E67">
            <w:pPr>
              <w:keepNext/>
              <w:keepLines/>
              <w:jc w:val="both"/>
              <w:rPr>
                <w:rFonts w:ascii="Book Antiqua" w:hAnsi="Book Antiqua" w:cs="Arial"/>
                <w:b/>
                <w:bCs/>
                <w:sz w:val="22"/>
                <w:szCs w:val="22"/>
                <w:u w:val="single"/>
              </w:rPr>
            </w:pPr>
          </w:p>
        </w:tc>
      </w:tr>
      <w:tr w:rsidR="00F81BFF" w:rsidRPr="00EF34CE" w14:paraId="048A6CDB" w14:textId="77777777" w:rsidTr="00F216B8">
        <w:trPr>
          <w:trHeight w:val="440"/>
        </w:trPr>
        <w:tc>
          <w:tcPr>
            <w:tcW w:w="1080" w:type="dxa"/>
            <w:tcBorders>
              <w:right w:val="single" w:sz="4" w:space="0" w:color="auto"/>
            </w:tcBorders>
          </w:tcPr>
          <w:p w14:paraId="611ACD04" w14:textId="77777777" w:rsidR="00F81BFF" w:rsidRPr="00EF34CE" w:rsidRDefault="00F81BFF" w:rsidP="00F81BFF">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EF34CE" w:rsidRDefault="00F81BFF" w:rsidP="00F81BFF">
            <w:pPr>
              <w:rPr>
                <w:rFonts w:ascii="Book Antiqua" w:hAnsi="Book Antiqua" w:cs="Arial"/>
                <w:sz w:val="22"/>
                <w:szCs w:val="22"/>
              </w:rPr>
            </w:pPr>
            <w:r>
              <w:rPr>
                <w:rFonts w:cs="Arial"/>
                <w:sz w:val="22"/>
                <w:szCs w:val="22"/>
              </w:rPr>
              <w:t>ITB 19.4</w:t>
            </w:r>
          </w:p>
        </w:tc>
        <w:tc>
          <w:tcPr>
            <w:tcW w:w="7200" w:type="dxa"/>
            <w:tcBorders>
              <w:left w:val="single" w:sz="4" w:space="0" w:color="auto"/>
            </w:tcBorders>
          </w:tcPr>
          <w:p w14:paraId="567B4B5D" w14:textId="77777777" w:rsidR="00F81BFF" w:rsidRPr="00065DD2" w:rsidRDefault="00F81BFF" w:rsidP="00F81BFF">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9.4</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6C89FBB6" w14:textId="530707CD" w:rsidR="00F81BFF" w:rsidRPr="00EF34CE" w:rsidRDefault="00F81BFF" w:rsidP="00F81BFF">
            <w:pPr>
              <w:pStyle w:val="Default"/>
              <w:jc w:val="both"/>
              <w:rPr>
                <w:rFonts w:cs="Arial"/>
                <w:b/>
                <w:bCs/>
                <w:sz w:val="22"/>
                <w:szCs w:val="22"/>
              </w:rPr>
            </w:pPr>
            <w:r w:rsidRPr="00C64760">
              <w:t>No bid may be withdrawn in the interval between the bid submission deadline and the expiration of the bid validity period specified in ITB Clause 14. Withdrawal of a bid during this interval may result in the Bidder</w:t>
            </w:r>
            <w:r>
              <w:t>’</w:t>
            </w:r>
            <w:r w:rsidRPr="00C64760">
              <w:t xml:space="preserve">s </w:t>
            </w:r>
            <w:r w:rsidRPr="00A52153">
              <w:rPr>
                <w:b/>
                <w:bCs/>
              </w:rPr>
              <w:t xml:space="preserve">bids </w:t>
            </w:r>
            <w:r>
              <w:rPr>
                <w:b/>
                <w:bCs/>
              </w:rPr>
              <w:t>in</w:t>
            </w:r>
            <w:r w:rsidRPr="00C64760">
              <w:rPr>
                <w:b/>
                <w:bCs/>
              </w:rPr>
              <w:t xml:space="preserve"> f</w:t>
            </w:r>
            <w:r>
              <w:rPr>
                <w:b/>
                <w:bCs/>
              </w:rPr>
              <w:t>uture</w:t>
            </w:r>
            <w:r w:rsidRPr="00C64760">
              <w:rPr>
                <w:b/>
                <w:bCs/>
              </w:rPr>
              <w:t xml:space="preserve"> packages</w:t>
            </w:r>
            <w:r w:rsidRPr="00A52153">
              <w:rPr>
                <w:b/>
                <w:bCs/>
              </w:rPr>
              <w:t xml:space="preserve"> being considered non-responsive</w:t>
            </w:r>
            <w:r w:rsidRPr="00C64760">
              <w:t>, pursuant to ITB Sub-Clause 13.6.</w:t>
            </w:r>
          </w:p>
        </w:tc>
      </w:tr>
      <w:tr w:rsidR="00DD33E1" w:rsidRPr="00EF34CE" w14:paraId="175869DA" w14:textId="77777777" w:rsidTr="00F216B8">
        <w:trPr>
          <w:trHeight w:val="440"/>
        </w:trPr>
        <w:tc>
          <w:tcPr>
            <w:tcW w:w="1080" w:type="dxa"/>
            <w:tcBorders>
              <w:right w:val="single" w:sz="4" w:space="0" w:color="auto"/>
            </w:tcBorders>
          </w:tcPr>
          <w:p w14:paraId="46FEAEF8"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338B4C37" w14:textId="60C01203" w:rsidR="00DD33E1" w:rsidRPr="00DD33E1" w:rsidRDefault="00DD33E1" w:rsidP="00DD33E1">
            <w:pPr>
              <w:rPr>
                <w:rFonts w:cs="Arial"/>
                <w:sz w:val="22"/>
                <w:szCs w:val="22"/>
              </w:rPr>
            </w:pPr>
            <w:r w:rsidRPr="00DD33E1">
              <w:rPr>
                <w:rFonts w:ascii="Book Antiqua" w:hAnsi="Book Antiqua" w:cs="Book Antiqua"/>
                <w:color w:val="000000"/>
                <w:lang w:bidi="hi-IN"/>
              </w:rPr>
              <w:t>ITB 20.1</w:t>
            </w:r>
          </w:p>
        </w:tc>
        <w:tc>
          <w:tcPr>
            <w:tcW w:w="7200" w:type="dxa"/>
            <w:tcBorders>
              <w:left w:val="single" w:sz="4" w:space="0" w:color="auto"/>
            </w:tcBorders>
          </w:tcPr>
          <w:p w14:paraId="437FEADC" w14:textId="77777777" w:rsidR="00DD33E1" w:rsidRPr="00DD33E1" w:rsidRDefault="00DD33E1" w:rsidP="00DD33E1">
            <w:pPr>
              <w:keepNext/>
              <w:spacing w:after="120"/>
              <w:jc w:val="both"/>
              <w:rPr>
                <w:rFonts w:ascii="Book Antiqua" w:hAnsi="Book Antiqua" w:cs="Book Antiqua"/>
                <w:b/>
                <w:bCs/>
                <w:color w:val="000000"/>
                <w:lang w:bidi="hi-IN"/>
              </w:rPr>
            </w:pPr>
            <w:r w:rsidRPr="00DD33E1">
              <w:rPr>
                <w:rFonts w:ascii="Book Antiqua" w:hAnsi="Book Antiqua" w:cs="Book Antiqua"/>
                <w:b/>
                <w:bCs/>
                <w:color w:val="000000"/>
                <w:lang w:bidi="hi-IN"/>
              </w:rPr>
              <w:t>Replace the clause ITB 20.1 with the following:</w:t>
            </w:r>
          </w:p>
          <w:p w14:paraId="1D61D7BC" w14:textId="77777777" w:rsidR="00DD33E1" w:rsidRPr="00DD33E1" w:rsidRDefault="00DD33E1" w:rsidP="00DD33E1">
            <w:pPr>
              <w:keepNext/>
              <w:keepLines/>
              <w:jc w:val="both"/>
              <w:rPr>
                <w:rFonts w:ascii="Book Antiqua" w:hAnsi="Book Antiqua" w:cs="Book Antiqua"/>
                <w:color w:val="000000"/>
                <w:lang w:bidi="hi-IN"/>
              </w:rPr>
            </w:pPr>
            <w:r w:rsidRPr="00DD33E1">
              <w:rPr>
                <w:rFonts w:ascii="Book Antiqua" w:hAnsi="Book Antiqua" w:cs="Book Antiqua"/>
                <w:color w:val="000000"/>
                <w:lang w:bidi="hi-IN"/>
              </w:rPr>
              <w:t xml:space="preserve">The Employer will open the First Envelope i.e. Techno – Commercial Part privately, including withdrawals and modifications made pursuant to ITB Clause 19. In the event of the specified date for the submission of bids being declared a holiday for the Employer, the bids will be received </w:t>
            </w:r>
            <w:proofErr w:type="spellStart"/>
            <w:r w:rsidRPr="00DD33E1">
              <w:rPr>
                <w:rFonts w:ascii="Book Antiqua" w:hAnsi="Book Antiqua" w:cs="Book Antiqua"/>
                <w:color w:val="000000"/>
                <w:lang w:bidi="hi-IN"/>
              </w:rPr>
              <w:t>upto</w:t>
            </w:r>
            <w:proofErr w:type="spellEnd"/>
            <w:r w:rsidRPr="00DD33E1">
              <w:rPr>
                <w:rFonts w:ascii="Book Antiqua" w:hAnsi="Book Antiqua" w:cs="Book Antiqua"/>
                <w:color w:val="000000"/>
                <w:lang w:bidi="hi-IN"/>
              </w:rPr>
              <w:t xml:space="preserve"> the appointed </w:t>
            </w:r>
            <w:r w:rsidRPr="00DD33E1">
              <w:rPr>
                <w:rFonts w:ascii="Book Antiqua" w:hAnsi="Book Antiqua" w:cs="Book Antiqua"/>
                <w:color w:val="000000"/>
                <w:lang w:bidi="hi-IN"/>
              </w:rPr>
              <w:lastRenderedPageBreak/>
              <w:t>time on the next working day.</w:t>
            </w:r>
          </w:p>
          <w:p w14:paraId="01F7B7F2" w14:textId="77777777" w:rsidR="00DD33E1" w:rsidRPr="00DD33E1" w:rsidRDefault="00DD33E1" w:rsidP="00DD33E1">
            <w:pPr>
              <w:keepNext/>
              <w:keepLines/>
              <w:jc w:val="both"/>
              <w:rPr>
                <w:rFonts w:ascii="Book Antiqua" w:hAnsi="Book Antiqua" w:cs="Arial"/>
                <w:b/>
                <w:bCs/>
                <w:sz w:val="22"/>
                <w:szCs w:val="22"/>
                <w:u w:val="single"/>
              </w:rPr>
            </w:pPr>
          </w:p>
        </w:tc>
      </w:tr>
      <w:tr w:rsidR="00DD33E1" w:rsidRPr="00EF34CE" w14:paraId="2B288686" w14:textId="77777777" w:rsidTr="00F216B8">
        <w:trPr>
          <w:trHeight w:val="440"/>
        </w:trPr>
        <w:tc>
          <w:tcPr>
            <w:tcW w:w="1080" w:type="dxa"/>
            <w:tcBorders>
              <w:right w:val="single" w:sz="4" w:space="0" w:color="auto"/>
            </w:tcBorders>
          </w:tcPr>
          <w:p w14:paraId="6EE102B4"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4931AE7F" w14:textId="4D9E0AA8" w:rsidR="00DD33E1" w:rsidRPr="00DD33E1" w:rsidRDefault="00DD33E1" w:rsidP="00DD33E1">
            <w:pPr>
              <w:rPr>
                <w:rFonts w:cs="Arial"/>
                <w:sz w:val="22"/>
                <w:szCs w:val="22"/>
              </w:rPr>
            </w:pPr>
            <w:r w:rsidRPr="00DD33E1">
              <w:rPr>
                <w:rFonts w:ascii="Book Antiqua" w:hAnsi="Book Antiqua" w:cs="Book Antiqua"/>
                <w:color w:val="000000"/>
                <w:lang w:bidi="hi-IN"/>
              </w:rPr>
              <w:t>ITB 20.2</w:t>
            </w:r>
          </w:p>
        </w:tc>
        <w:tc>
          <w:tcPr>
            <w:tcW w:w="7200" w:type="dxa"/>
            <w:tcBorders>
              <w:left w:val="single" w:sz="4" w:space="0" w:color="auto"/>
            </w:tcBorders>
          </w:tcPr>
          <w:p w14:paraId="430BB42F" w14:textId="77777777" w:rsidR="00DD33E1" w:rsidRPr="00DD33E1" w:rsidRDefault="00DD33E1" w:rsidP="00DD33E1">
            <w:pPr>
              <w:keepNext/>
              <w:spacing w:after="120"/>
              <w:jc w:val="both"/>
              <w:rPr>
                <w:rFonts w:ascii="Book Antiqua" w:hAnsi="Book Antiqua" w:cs="Book Antiqua"/>
                <w:b/>
                <w:bCs/>
                <w:color w:val="000000"/>
                <w:lang w:bidi="hi-IN"/>
              </w:rPr>
            </w:pPr>
            <w:r w:rsidRPr="00DD33E1">
              <w:rPr>
                <w:rFonts w:ascii="Book Antiqua" w:hAnsi="Book Antiqua" w:cs="Book Antiqua"/>
                <w:b/>
                <w:bCs/>
                <w:color w:val="000000"/>
                <w:lang w:bidi="hi-IN"/>
              </w:rPr>
              <w:t>Replace the clause ITB 20.2 with the following:</w:t>
            </w:r>
          </w:p>
          <w:p w14:paraId="120028C3" w14:textId="330C5128" w:rsidR="00DD33E1" w:rsidRPr="00DD33E1" w:rsidRDefault="00DD33E1" w:rsidP="00DD33E1">
            <w:pPr>
              <w:keepNext/>
              <w:keepLines/>
              <w:jc w:val="both"/>
              <w:rPr>
                <w:rFonts w:ascii="Book Antiqua" w:hAnsi="Book Antiqua" w:cs="Arial"/>
                <w:b/>
                <w:bCs/>
                <w:sz w:val="22"/>
                <w:szCs w:val="22"/>
                <w:u w:val="single"/>
              </w:rPr>
            </w:pPr>
            <w:r w:rsidRPr="00DD33E1">
              <w:rPr>
                <w:rFonts w:ascii="Book Antiqua" w:hAnsi="Book Antiqua" w:cs="Book Antiqua"/>
                <w:color w:val="000000"/>
                <w:lang w:bidi="hi-IN"/>
              </w:rPr>
              <w:t>Envelopes marked “Withdrawal” shall be opened first. Bids for which an acceptable notice of withdrawal has been submitted pursuant to ITB Clause 19 shall not be opened. Softcopy of such bid shall be sent to archive unopened and hard part of the bid shall be returned to the bidder unopened.</w:t>
            </w:r>
          </w:p>
        </w:tc>
      </w:tr>
      <w:tr w:rsidR="00DD33E1" w:rsidRPr="00EF34CE" w14:paraId="4187DB5D" w14:textId="77777777" w:rsidTr="00F216B8">
        <w:trPr>
          <w:trHeight w:val="440"/>
        </w:trPr>
        <w:tc>
          <w:tcPr>
            <w:tcW w:w="1080" w:type="dxa"/>
            <w:tcBorders>
              <w:right w:val="single" w:sz="4" w:space="0" w:color="auto"/>
            </w:tcBorders>
          </w:tcPr>
          <w:p w14:paraId="38744A7E"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605AA242" w14:textId="7A923C73" w:rsidR="00DD33E1" w:rsidRPr="00DD33E1" w:rsidRDefault="00DD33E1" w:rsidP="00DD33E1">
            <w:pPr>
              <w:rPr>
                <w:rFonts w:cs="Arial"/>
                <w:sz w:val="22"/>
                <w:szCs w:val="22"/>
              </w:rPr>
            </w:pPr>
            <w:r w:rsidRPr="00DD33E1">
              <w:rPr>
                <w:rFonts w:ascii="Book Antiqua" w:hAnsi="Book Antiqua" w:cs="Book Antiqua"/>
                <w:color w:val="000000"/>
                <w:lang w:bidi="hi-IN"/>
              </w:rPr>
              <w:t>ITB 20.3</w:t>
            </w:r>
          </w:p>
        </w:tc>
        <w:tc>
          <w:tcPr>
            <w:tcW w:w="7200" w:type="dxa"/>
            <w:tcBorders>
              <w:left w:val="single" w:sz="4" w:space="0" w:color="auto"/>
            </w:tcBorders>
          </w:tcPr>
          <w:p w14:paraId="57260E92" w14:textId="77777777" w:rsidR="00DD33E1" w:rsidRPr="00DD33E1" w:rsidRDefault="00DD33E1" w:rsidP="00DD33E1">
            <w:pPr>
              <w:keepNext/>
              <w:spacing w:after="120"/>
              <w:jc w:val="both"/>
              <w:rPr>
                <w:rFonts w:ascii="Book Antiqua" w:hAnsi="Book Antiqua" w:cs="Book Antiqua"/>
                <w:color w:val="000000"/>
                <w:lang w:bidi="hi-IN"/>
              </w:rPr>
            </w:pPr>
            <w:r w:rsidRPr="00DD33E1">
              <w:rPr>
                <w:rFonts w:ascii="Book Antiqua" w:hAnsi="Book Antiqua" w:cs="Book Antiqua"/>
                <w:b/>
                <w:bCs/>
                <w:color w:val="000000"/>
                <w:lang w:bidi="hi-IN"/>
              </w:rPr>
              <w:t>Replace the clause ITB 20.3 with the following</w:t>
            </w:r>
            <w:r w:rsidRPr="00DD33E1">
              <w:rPr>
                <w:rFonts w:ascii="Book Antiqua" w:hAnsi="Book Antiqua" w:cs="Book Antiqua"/>
                <w:color w:val="000000"/>
                <w:lang w:bidi="hi-IN"/>
              </w:rPr>
              <w:t>:</w:t>
            </w:r>
          </w:p>
          <w:p w14:paraId="6A09EE8C" w14:textId="77777777" w:rsidR="00DD33E1" w:rsidRPr="00DD33E1" w:rsidRDefault="00DD33E1" w:rsidP="00DD33E1">
            <w:pPr>
              <w:spacing w:after="120"/>
              <w:jc w:val="both"/>
              <w:rPr>
                <w:rFonts w:ascii="Book Antiqua" w:hAnsi="Book Antiqua" w:cs="Book Antiqua"/>
                <w:color w:val="000000"/>
                <w:lang w:bidi="hi-IN"/>
              </w:rPr>
            </w:pPr>
            <w:r w:rsidRPr="00DD33E1">
              <w:rPr>
                <w:rFonts w:ascii="Book Antiqua" w:hAnsi="Book Antiqua" w:cs="Book Antiqua"/>
                <w:color w:val="000000"/>
                <w:lang w:bidi="hi-IN"/>
              </w:rPr>
              <w:t>Opening of bid by the Employer, whether or not accompanied with document fee and/ or bid security and/ or Integrity Pact and/or Safety Pact, shall not be construed to imply its acceptability which shall be examined in detail pursuant to the provisions contained in Section-II.</w:t>
            </w:r>
          </w:p>
          <w:p w14:paraId="100F99B1" w14:textId="1A116633" w:rsidR="00DD33E1" w:rsidRPr="00DD33E1" w:rsidRDefault="00DD33E1" w:rsidP="00DD33E1">
            <w:pPr>
              <w:keepNext/>
              <w:keepLines/>
              <w:jc w:val="both"/>
              <w:rPr>
                <w:rFonts w:ascii="Book Antiqua" w:hAnsi="Book Antiqua" w:cs="Arial"/>
                <w:b/>
                <w:bCs/>
                <w:sz w:val="22"/>
                <w:szCs w:val="22"/>
                <w:u w:val="single"/>
              </w:rPr>
            </w:pPr>
            <w:r w:rsidRPr="00DD33E1">
              <w:rPr>
                <w:rFonts w:ascii="Book Antiqua" w:hAnsi="Book Antiqua" w:cs="Book Antiqua"/>
                <w:color w:val="000000"/>
                <w:lang w:bidi="hi-IN"/>
              </w:rPr>
              <w:t>On behalf of Employer, the Integrity Pact and Safety Pact will be signed by its representative. One original of the Integrity Pact and Safety Pact will be retained by Employer and the other original shall be sent to the bidder by post/courier.</w:t>
            </w:r>
          </w:p>
        </w:tc>
      </w:tr>
      <w:tr w:rsidR="00341F88" w:rsidRPr="00EF34CE" w14:paraId="4A8379D3" w14:textId="77777777" w:rsidTr="00F216B8">
        <w:trPr>
          <w:trHeight w:val="440"/>
        </w:trPr>
        <w:tc>
          <w:tcPr>
            <w:tcW w:w="1080" w:type="dxa"/>
            <w:tcBorders>
              <w:right w:val="single" w:sz="4" w:space="0" w:color="auto"/>
            </w:tcBorders>
          </w:tcPr>
          <w:p w14:paraId="0C2BD7C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21.1</w:t>
            </w:r>
          </w:p>
        </w:tc>
        <w:tc>
          <w:tcPr>
            <w:tcW w:w="7200" w:type="dxa"/>
            <w:tcBorders>
              <w:left w:val="single" w:sz="4" w:space="0" w:color="auto"/>
            </w:tcBorders>
          </w:tcPr>
          <w:p w14:paraId="14D68697" w14:textId="7CB311F3" w:rsidR="00341F88" w:rsidRPr="00EF34CE" w:rsidRDefault="00341F88" w:rsidP="00341F88">
            <w:pPr>
              <w:pStyle w:val="Default"/>
              <w:jc w:val="both"/>
              <w:rPr>
                <w:rFonts w:cs="Arial"/>
                <w:b/>
                <w:bCs/>
                <w:sz w:val="22"/>
                <w:szCs w:val="22"/>
              </w:rPr>
            </w:pPr>
            <w:r w:rsidRPr="00EF34CE">
              <w:rPr>
                <w:rFonts w:cs="Arial"/>
                <w:b/>
                <w:bCs/>
                <w:sz w:val="22"/>
                <w:szCs w:val="22"/>
              </w:rPr>
              <w:t>Replacing first Para of ITB clause 21.1 with the following:</w:t>
            </w:r>
          </w:p>
          <w:p w14:paraId="04F614B1" w14:textId="77777777" w:rsidR="00341F88" w:rsidRPr="00EF34CE" w:rsidRDefault="00341F88" w:rsidP="00341F88">
            <w:pPr>
              <w:jc w:val="both"/>
              <w:rPr>
                <w:rFonts w:ascii="Book Antiqua" w:hAnsi="Book Antiqua" w:cs="Arial"/>
                <w:sz w:val="22"/>
                <w:szCs w:val="22"/>
              </w:rPr>
            </w:pPr>
          </w:p>
          <w:p w14:paraId="488AA8A5" w14:textId="173E36C0"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194089">
              <w:rPr>
                <w:rFonts w:ascii="Book Antiqua" w:hAnsi="Book Antiqua" w:cs="Arial"/>
                <w:sz w:val="22"/>
                <w:szCs w:val="22"/>
              </w:rPr>
              <w:t>,</w:t>
            </w:r>
            <w:r w:rsidR="00DA511D">
              <w:rPr>
                <w:rFonts w:ascii="Book Antiqua" w:hAnsi="Book Antiqua" w:cs="Arial"/>
                <w:sz w:val="22"/>
                <w:szCs w:val="22"/>
              </w:rPr>
              <w:t xml:space="preserve"> </w:t>
            </w:r>
            <w:r w:rsidRPr="00EF34CE">
              <w:rPr>
                <w:rFonts w:ascii="Book Antiqua" w:hAnsi="Book Antiqua" w:cs="Arial"/>
                <w:sz w:val="22"/>
                <w:szCs w:val="22"/>
              </w:rPr>
              <w:t>(</w:t>
            </w:r>
            <w:r w:rsidR="00244E67">
              <w:rPr>
                <w:rFonts w:ascii="Book Antiqua" w:hAnsi="Book Antiqua" w:cs="Arial"/>
                <w:sz w:val="22"/>
                <w:szCs w:val="22"/>
              </w:rPr>
              <w:t>a</w:t>
            </w:r>
            <w:r w:rsidRPr="00EF34CE">
              <w:rPr>
                <w:rFonts w:ascii="Book Antiqua" w:hAnsi="Book Antiqua" w:cs="Arial"/>
                <w:sz w:val="22"/>
                <w:szCs w:val="22"/>
              </w:rPr>
              <w:t>b)</w:t>
            </w:r>
            <w:r w:rsidR="008C7305">
              <w:rPr>
                <w:rFonts w:ascii="Book Antiqua" w:hAnsi="Book Antiqua" w:cs="Arial"/>
                <w:sz w:val="22"/>
                <w:szCs w:val="22"/>
              </w:rPr>
              <w:t>,</w:t>
            </w:r>
            <w:r w:rsidR="00194089">
              <w:rPr>
                <w:rFonts w:ascii="Book Antiqua" w:hAnsi="Book Antiqua" w:cs="Arial"/>
                <w:sz w:val="22"/>
                <w:szCs w:val="22"/>
              </w:rPr>
              <w:t xml:space="preserve"> </w:t>
            </w:r>
            <w:r w:rsidR="00194089" w:rsidRPr="00211F61">
              <w:rPr>
                <w:rFonts w:ascii="Book Antiqua" w:hAnsi="Book Antiqua" w:cs="Arial"/>
                <w:sz w:val="22"/>
                <w:szCs w:val="22"/>
              </w:rPr>
              <w:t>(</w:t>
            </w:r>
            <w:r w:rsidR="00244E67" w:rsidRPr="00211F61">
              <w:rPr>
                <w:rFonts w:ascii="Book Antiqua" w:hAnsi="Book Antiqua" w:cs="Arial"/>
                <w:sz w:val="22"/>
                <w:szCs w:val="22"/>
              </w:rPr>
              <w:t>a</w:t>
            </w:r>
            <w:r w:rsidR="00194089" w:rsidRPr="00211F61">
              <w:rPr>
                <w:rFonts w:ascii="Book Antiqua" w:hAnsi="Book Antiqua" w:cs="Arial"/>
                <w:sz w:val="22"/>
                <w:szCs w:val="22"/>
              </w:rPr>
              <w:t>c)</w:t>
            </w:r>
            <w:r w:rsidR="008C7305" w:rsidRPr="00211F61">
              <w:rPr>
                <w:rFonts w:ascii="Book Antiqua" w:hAnsi="Book Antiqua" w:cs="Arial"/>
                <w:sz w:val="22"/>
                <w:szCs w:val="22"/>
              </w:rPr>
              <w:t>,</w:t>
            </w:r>
            <w:r w:rsidR="00CE2515" w:rsidRPr="00211F61">
              <w:rPr>
                <w:rFonts w:ascii="Book Antiqua" w:hAnsi="Book Antiqua" w:cs="Arial"/>
                <w:sz w:val="22"/>
                <w:szCs w:val="22"/>
              </w:rPr>
              <w:t xml:space="preserve"> (ad) and (ae)</w:t>
            </w:r>
            <w:r w:rsidR="00CE2515" w:rsidRPr="00CE2515">
              <w:rPr>
                <w:rFonts w:ascii="Book Antiqua" w:hAnsi="Book Antiqua" w:cs="Arial"/>
                <w:b/>
                <w:bCs/>
                <w:sz w:val="22"/>
                <w:szCs w:val="22"/>
              </w:rPr>
              <w:t xml:space="preserve"> </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EF34CE" w:rsidRDefault="00341F88" w:rsidP="00341F88">
            <w:pPr>
              <w:jc w:val="both"/>
              <w:rPr>
                <w:rFonts w:ascii="Book Antiqua" w:hAnsi="Book Antiqua" w:cs="Arial"/>
                <w:sz w:val="22"/>
                <w:szCs w:val="22"/>
              </w:rPr>
            </w:pPr>
          </w:p>
        </w:tc>
      </w:tr>
      <w:tr w:rsidR="00244E67" w:rsidRPr="00EF34CE" w14:paraId="4AFB4518" w14:textId="77777777" w:rsidTr="00622769">
        <w:trPr>
          <w:trHeight w:val="800"/>
        </w:trPr>
        <w:tc>
          <w:tcPr>
            <w:tcW w:w="1080" w:type="dxa"/>
            <w:tcBorders>
              <w:right w:val="single" w:sz="4" w:space="0" w:color="auto"/>
            </w:tcBorders>
          </w:tcPr>
          <w:p w14:paraId="0CA2A462"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E656A7" w:rsidRDefault="00244E67" w:rsidP="00244E67">
            <w:pPr>
              <w:rPr>
                <w:rFonts w:ascii="Book Antiqua" w:hAnsi="Book Antiqua" w:cs="Arial"/>
              </w:rPr>
            </w:pPr>
            <w:r w:rsidRPr="00C90C9D">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BC70F10" w14:textId="77777777" w:rsidR="00244E67" w:rsidRPr="00C90C9D" w:rsidRDefault="00244E67" w:rsidP="00244E67">
            <w:pPr>
              <w:jc w:val="both"/>
              <w:rPr>
                <w:rFonts w:ascii="Book Antiqua" w:hAnsi="Book Antiqua" w:cs="Arial"/>
                <w:bCs/>
                <w:sz w:val="22"/>
                <w:szCs w:val="22"/>
              </w:rPr>
            </w:pPr>
          </w:p>
          <w:p w14:paraId="6E9998A6"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Cs/>
                <w:sz w:val="22"/>
                <w:szCs w:val="22"/>
              </w:rPr>
              <w:t xml:space="preserve">Bids containing deviations from critical provisions relating to GCC Clauses 2.14 (Governing Law), 5 (Contractor’s Responsibilities), 8 </w:t>
            </w:r>
            <w:r w:rsidRPr="00C90C9D">
              <w:rPr>
                <w:rFonts w:ascii="Book Antiqua" w:hAnsi="Book Antiqua" w:cs="Arial"/>
                <w:bCs/>
                <w:sz w:val="22"/>
                <w:szCs w:val="22"/>
              </w:rPr>
              <w:lastRenderedPageBreak/>
              <w:t>(Terms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w:t>
            </w:r>
            <w:r w:rsidRPr="00421B03">
              <w:rPr>
                <w:rFonts w:ascii="Book Antiqua" w:hAnsi="Book Antiqua"/>
                <w:b/>
                <w:sz w:val="22"/>
                <w:szCs w:val="22"/>
              </w:rPr>
              <w:t>(Conciliation</w:t>
            </w:r>
            <w:r w:rsidRPr="00C90C9D">
              <w:rPr>
                <w:rFonts w:ascii="Book Antiqua" w:hAnsi="Book Antiqua"/>
                <w:bCs/>
                <w:sz w:val="22"/>
                <w:szCs w:val="22"/>
              </w:rPr>
              <w:t>) and Appendix 2 to the Form of Contract Agreement (Price Adjustment) will be considered as non-responsive.</w:t>
            </w:r>
          </w:p>
          <w:p w14:paraId="5FF166A2" w14:textId="77777777" w:rsidR="00244E67" w:rsidRPr="006A3463" w:rsidRDefault="00244E67" w:rsidP="00244E67">
            <w:pPr>
              <w:tabs>
                <w:tab w:val="left" w:pos="3558"/>
                <w:tab w:val="right" w:pos="7254"/>
              </w:tabs>
              <w:jc w:val="both"/>
              <w:rPr>
                <w:rFonts w:ascii="Book Antiqua" w:hAnsi="Book Antiqua"/>
              </w:rPr>
            </w:pPr>
          </w:p>
        </w:tc>
      </w:tr>
      <w:tr w:rsidR="00244E67" w:rsidRPr="00EF34CE" w14:paraId="341E907A" w14:textId="77777777" w:rsidTr="00622769">
        <w:trPr>
          <w:trHeight w:val="800"/>
        </w:trPr>
        <w:tc>
          <w:tcPr>
            <w:tcW w:w="1080" w:type="dxa"/>
            <w:tcBorders>
              <w:right w:val="single" w:sz="4" w:space="0" w:color="auto"/>
            </w:tcBorders>
          </w:tcPr>
          <w:p w14:paraId="4C30304E"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EF34CE" w:rsidRDefault="00244E67" w:rsidP="00244E67">
            <w:pPr>
              <w:rPr>
                <w:rFonts w:ascii="Book Antiqua" w:hAnsi="Book Antiqua" w:cs="Arial"/>
                <w:sz w:val="22"/>
                <w:szCs w:val="22"/>
              </w:rPr>
            </w:pPr>
            <w:r w:rsidRPr="009C78D3">
              <w:rPr>
                <w:rFonts w:ascii="Book Antiqua" w:hAnsi="Book Antiqua" w:cs="Arial"/>
                <w:sz w:val="22"/>
                <w:szCs w:val="22"/>
              </w:rPr>
              <w:t>ITB 23.2</w:t>
            </w:r>
          </w:p>
        </w:tc>
        <w:tc>
          <w:tcPr>
            <w:tcW w:w="7200" w:type="dxa"/>
            <w:tcBorders>
              <w:left w:val="single" w:sz="4" w:space="0" w:color="auto"/>
            </w:tcBorders>
          </w:tcPr>
          <w:p w14:paraId="74032C39" w14:textId="77777777" w:rsidR="00244E67" w:rsidRPr="009C78D3" w:rsidRDefault="00244E67" w:rsidP="00244E67">
            <w:pPr>
              <w:jc w:val="both"/>
              <w:rPr>
                <w:rFonts w:ascii="Book Antiqua" w:hAnsi="Book Antiqua" w:cs="Arial"/>
                <w:b/>
                <w:bCs/>
                <w:sz w:val="22"/>
                <w:szCs w:val="22"/>
              </w:rPr>
            </w:pPr>
            <w:r w:rsidRPr="009C78D3">
              <w:rPr>
                <w:rFonts w:ascii="Book Antiqua" w:hAnsi="Book Antiqua" w:cs="Arial"/>
                <w:b/>
                <w:bCs/>
                <w:sz w:val="22"/>
                <w:szCs w:val="22"/>
              </w:rPr>
              <w:t>Replace Clause ITB 23.2 with the following:</w:t>
            </w:r>
          </w:p>
          <w:p w14:paraId="38C48111" w14:textId="77777777" w:rsidR="00244E67" w:rsidRPr="007716E1" w:rsidRDefault="00244E67" w:rsidP="00244E67">
            <w:pPr>
              <w:pStyle w:val="Default"/>
              <w:jc w:val="both"/>
              <w:rPr>
                <w:color w:val="auto"/>
                <w:sz w:val="22"/>
                <w:szCs w:val="22"/>
              </w:rPr>
            </w:pPr>
          </w:p>
          <w:p w14:paraId="6598347A" w14:textId="77777777" w:rsidR="00244E67" w:rsidRPr="007716E1" w:rsidRDefault="00244E67" w:rsidP="00244E67">
            <w:pPr>
              <w:pStyle w:val="Default"/>
              <w:jc w:val="both"/>
              <w:rPr>
                <w:color w:val="auto"/>
                <w:sz w:val="22"/>
                <w:szCs w:val="22"/>
              </w:rPr>
            </w:pPr>
            <w:r w:rsidRPr="007716E1">
              <w:rPr>
                <w:color w:val="auto"/>
                <w:sz w:val="22"/>
                <w:szCs w:val="22"/>
              </w:rPr>
              <w:t xml:space="preserve">The determination will </w:t>
            </w:r>
            <w:proofErr w:type="gramStart"/>
            <w:r w:rsidRPr="007716E1">
              <w:rPr>
                <w:color w:val="auto"/>
                <w:sz w:val="22"/>
                <w:szCs w:val="22"/>
              </w:rPr>
              <w:t>take into account</w:t>
            </w:r>
            <w:proofErr w:type="gramEnd"/>
            <w:r w:rsidRPr="007716E1">
              <w:rPr>
                <w:color w:val="auto"/>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244E67" w:rsidRPr="007716E1" w:rsidRDefault="00244E67" w:rsidP="00244E67">
            <w:pPr>
              <w:tabs>
                <w:tab w:val="left" w:pos="3558"/>
                <w:tab w:val="right" w:pos="7254"/>
              </w:tabs>
              <w:spacing w:before="180" w:after="180"/>
              <w:jc w:val="both"/>
              <w:rPr>
                <w:rFonts w:ascii="Book Antiqua" w:hAnsi="Book Antiqua" w:cs="Arial"/>
                <w:sz w:val="22"/>
                <w:szCs w:val="22"/>
              </w:rPr>
            </w:pPr>
            <w:r w:rsidRPr="007716E1">
              <w:rPr>
                <w:rFonts w:ascii="Book Antiqua" w:hAnsi="Book Antiqua" w:cs="Arial"/>
                <w:sz w:val="22"/>
                <w:szCs w:val="22"/>
              </w:rPr>
              <w:t xml:space="preserve">The determination will also </w:t>
            </w:r>
            <w:proofErr w:type="gramStart"/>
            <w:r w:rsidRPr="007716E1">
              <w:rPr>
                <w:rFonts w:ascii="Book Antiqua" w:hAnsi="Book Antiqua" w:cs="Arial"/>
                <w:sz w:val="22"/>
                <w:szCs w:val="22"/>
              </w:rPr>
              <w:t>take into account</w:t>
            </w:r>
            <w:proofErr w:type="gramEnd"/>
            <w:r w:rsidRPr="007716E1">
              <w:rPr>
                <w:rFonts w:ascii="Book Antiqua" w:hAnsi="Book Antiqua" w:cs="Arial"/>
                <w:sz w:val="22"/>
                <w:szCs w:val="22"/>
              </w:rPr>
              <w:t xml:space="preserve"> the history of accidents in which the Bidder is involved in the contracts with the Employer as under:</w:t>
            </w:r>
          </w:p>
          <w:p w14:paraId="067AE03B"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7716E1">
              <w:rPr>
                <w:rFonts w:ascii="Book Antiqua" w:hAnsi="Book Antiqua"/>
                <w:sz w:val="22"/>
                <w:szCs w:val="22"/>
              </w:rPr>
              <w:t>three(</w:t>
            </w:r>
            <w:proofErr w:type="gramEnd"/>
            <w:r w:rsidRPr="007716E1">
              <w:rPr>
                <w:rFonts w:ascii="Book Antiqua" w:hAnsi="Book Antiqua"/>
                <w:sz w:val="22"/>
                <w:szCs w:val="22"/>
              </w:rPr>
              <w:t>03) packages, whose actual date of bid opening falls after the date of the second fatal accident shall be considered non-responsive.</w:t>
            </w:r>
          </w:p>
          <w:p w14:paraId="32F8E358"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7716E1">
              <w:rPr>
                <w:rFonts w:ascii="Book Antiqua" w:hAnsi="Book Antiqua"/>
                <w:sz w:val="22"/>
                <w:szCs w:val="22"/>
              </w:rPr>
              <w:t>five(</w:t>
            </w:r>
            <w:proofErr w:type="gramEnd"/>
            <w:r w:rsidRPr="007716E1">
              <w:rPr>
                <w:rFonts w:ascii="Book Antiqua" w:hAnsi="Book Antiqua"/>
                <w:sz w:val="22"/>
                <w:szCs w:val="22"/>
              </w:rPr>
              <w:t xml:space="preserve">05) packages whose actual date of bid opening falls after the date of the third fatal accident shall be considered non-responsive. </w:t>
            </w:r>
          </w:p>
          <w:p w14:paraId="11366B62"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6FC23BDB"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For the aforesaid purpose, the count for number of fatal accidents shall be financial year wise (year ending March). The Employer shall be the </w:t>
            </w:r>
            <w:r w:rsidRPr="007716E1">
              <w:rPr>
                <w:rFonts w:ascii="Book Antiqua" w:hAnsi="Book Antiqua"/>
                <w:sz w:val="22"/>
                <w:szCs w:val="22"/>
              </w:rPr>
              <w:lastRenderedPageBreak/>
              <w:t xml:space="preserve">sole judge in this regard. </w:t>
            </w:r>
          </w:p>
          <w:p w14:paraId="097F35AD"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703ADDB9"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590509"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In case of a fatal accident in a contract awarded to Joint Venture of 2 or more firms, for the purpose of determining responsiveness of </w:t>
            </w:r>
            <w:proofErr w:type="gramStart"/>
            <w:r w:rsidRPr="007716E1">
              <w:rPr>
                <w:rFonts w:ascii="Book Antiqua" w:hAnsi="Book Antiqua"/>
                <w:sz w:val="22"/>
                <w:szCs w:val="22"/>
              </w:rPr>
              <w:t xml:space="preserve">bids,   </w:t>
            </w:r>
            <w:proofErr w:type="gramEnd"/>
            <w:r w:rsidRPr="007716E1">
              <w:rPr>
                <w:rFonts w:ascii="Book Antiqua" w:hAnsi="Book Antiqua"/>
                <w:sz w:val="22"/>
                <w:szCs w:val="22"/>
              </w:rPr>
              <w:t>the accident shall be considered to have been committed by partner(s) of the JV who was responsible for</w:t>
            </w:r>
            <w:r w:rsidRPr="007716E1" w:rsidDel="002F2ABB">
              <w:rPr>
                <w:rFonts w:ascii="Book Antiqua" w:hAnsi="Book Antiqua"/>
                <w:sz w:val="22"/>
                <w:szCs w:val="22"/>
              </w:rPr>
              <w:t xml:space="preserve"> </w:t>
            </w:r>
            <w:r w:rsidRPr="007716E1">
              <w:rPr>
                <w:rFonts w:ascii="Book Antiqua" w:hAnsi="Book Antiqua"/>
                <w:sz w:val="22"/>
                <w:szCs w:val="22"/>
              </w:rPr>
              <w:t>the execution of the said works as per their scope under the Contract.</w:t>
            </w:r>
          </w:p>
          <w:p w14:paraId="7B22E370"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66718A" w14:textId="047C303C" w:rsidR="00244E67" w:rsidRPr="00EF34CE" w:rsidRDefault="00244E67" w:rsidP="00244E67">
            <w:pPr>
              <w:tabs>
                <w:tab w:val="left" w:pos="3558"/>
                <w:tab w:val="right" w:pos="7254"/>
              </w:tabs>
              <w:jc w:val="both"/>
              <w:rPr>
                <w:rFonts w:ascii="Book Antiqua" w:hAnsi="Book Antiqua" w:cs="Arial"/>
                <w:b/>
                <w:bCs/>
                <w:sz w:val="22"/>
                <w:szCs w:val="22"/>
                <w:lang w:val="en-GB"/>
              </w:rPr>
            </w:pPr>
            <w:r w:rsidRPr="007716E1">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244E67" w:rsidRPr="00EF34CE" w14:paraId="780848AD" w14:textId="77777777" w:rsidTr="00622769">
        <w:trPr>
          <w:trHeight w:val="800"/>
        </w:trPr>
        <w:tc>
          <w:tcPr>
            <w:tcW w:w="1080" w:type="dxa"/>
            <w:tcBorders>
              <w:right w:val="single" w:sz="4" w:space="0" w:color="auto"/>
            </w:tcBorders>
          </w:tcPr>
          <w:p w14:paraId="189375D0"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EF34CE" w:rsidRDefault="00244E67" w:rsidP="00244E67">
            <w:pPr>
              <w:rPr>
                <w:rFonts w:ascii="Book Antiqua" w:hAnsi="Book Antiqua" w:cs="Arial"/>
                <w:sz w:val="22"/>
                <w:szCs w:val="22"/>
              </w:rPr>
            </w:pPr>
            <w:r w:rsidRPr="009C78D3">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9C78D3" w:rsidRDefault="00244E67" w:rsidP="00244E67">
            <w:pPr>
              <w:tabs>
                <w:tab w:val="left" w:pos="972"/>
              </w:tabs>
              <w:ind w:left="981" w:hanging="1071"/>
              <w:jc w:val="both"/>
              <w:rPr>
                <w:rFonts w:ascii="Book Antiqua" w:hAnsi="Book Antiqua" w:cs="Arial"/>
                <w:b/>
                <w:sz w:val="22"/>
                <w:szCs w:val="22"/>
              </w:rPr>
            </w:pPr>
            <w:r w:rsidRPr="009C78D3">
              <w:rPr>
                <w:rFonts w:ascii="Book Antiqua" w:hAnsi="Book Antiqua" w:cs="Arial"/>
                <w:b/>
                <w:sz w:val="22"/>
                <w:szCs w:val="22"/>
              </w:rPr>
              <w:t>Supplement ITB clause 23.2 with the following:</w:t>
            </w:r>
          </w:p>
          <w:p w14:paraId="70FA65FB" w14:textId="77777777" w:rsidR="00244E67" w:rsidRPr="0046426C" w:rsidRDefault="00244E67" w:rsidP="00244E67">
            <w:pPr>
              <w:tabs>
                <w:tab w:val="left" w:pos="972"/>
              </w:tabs>
              <w:spacing w:before="240" w:after="240"/>
              <w:ind w:left="981" w:hanging="1071"/>
              <w:jc w:val="both"/>
              <w:rPr>
                <w:rFonts w:ascii="Book Antiqua" w:hAnsi="Book Antiqua" w:cs="Arial"/>
                <w:bCs/>
                <w:sz w:val="22"/>
                <w:szCs w:val="22"/>
              </w:rPr>
            </w:pPr>
            <w:proofErr w:type="gramStart"/>
            <w:r w:rsidRPr="009C78D3">
              <w:rPr>
                <w:rFonts w:ascii="Book Antiqua" w:hAnsi="Book Antiqua" w:cs="Arial"/>
                <w:bCs/>
                <w:sz w:val="22"/>
                <w:szCs w:val="22"/>
              </w:rPr>
              <w:t xml:space="preserve">23.2.1  </w:t>
            </w:r>
            <w:r w:rsidRPr="009C78D3">
              <w:rPr>
                <w:rFonts w:ascii="Book Antiqua" w:hAnsi="Book Antiqua" w:cs="Arial"/>
                <w:bCs/>
                <w:sz w:val="22"/>
                <w:szCs w:val="22"/>
              </w:rPr>
              <w:tab/>
            </w:r>
            <w:proofErr w:type="gramEnd"/>
            <w:r w:rsidRPr="0046426C">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w:t>
            </w:r>
            <w:r w:rsidRPr="0046426C">
              <w:rPr>
                <w:rFonts w:ascii="Book Antiqua" w:hAnsi="Book Antiqua" w:cs="Arial"/>
                <w:sz w:val="22"/>
                <w:szCs w:val="22"/>
              </w:rPr>
              <w:lastRenderedPageBreak/>
              <w:t xml:space="preserve">April to March) shall be subject to the condition that  aggregate of the </w:t>
            </w:r>
            <w:r w:rsidRPr="0046426C">
              <w:rPr>
                <w:rFonts w:ascii="Book Antiqua" w:hAnsi="Book Antiqua" w:cs="Arial"/>
                <w:b/>
                <w:bCs/>
                <w:sz w:val="22"/>
                <w:szCs w:val="22"/>
              </w:rPr>
              <w:t>annualized</w:t>
            </w:r>
            <w:r w:rsidRPr="0046426C">
              <w:rPr>
                <w:rFonts w:ascii="Book Antiqua" w:hAnsi="Book Antiqua" w:cs="Arial"/>
                <w:sz w:val="22"/>
                <w:szCs w:val="22"/>
              </w:rPr>
              <w:t xml:space="preserve"> </w:t>
            </w:r>
            <w:r w:rsidRPr="0046426C">
              <w:rPr>
                <w:rFonts w:ascii="Book Antiqua" w:hAnsi="Book Antiqua" w:cs="Arial"/>
                <w:b/>
                <w:bCs/>
                <w:sz w:val="22"/>
                <w:szCs w:val="22"/>
              </w:rPr>
              <w:t>requirement</w:t>
            </w:r>
            <w:r w:rsidRPr="0046426C">
              <w:rPr>
                <w:rFonts w:ascii="Book Antiqua" w:hAnsi="Book Antiqua" w:cs="Arial"/>
                <w:sz w:val="22"/>
                <w:szCs w:val="22"/>
              </w:rPr>
              <w:t xml:space="preserve"> </w:t>
            </w:r>
            <w:r w:rsidRPr="0046426C">
              <w:rPr>
                <w:rFonts w:ascii="Book Antiqua" w:hAnsi="Book Antiqua" w:cs="Arial"/>
                <w:b/>
                <w:bCs/>
                <w:sz w:val="22"/>
                <w:szCs w:val="22"/>
              </w:rPr>
              <w:t>specified</w:t>
            </w:r>
            <w:r w:rsidRPr="0046426C">
              <w:rPr>
                <w:rFonts w:ascii="Book Antiqua" w:hAnsi="Book Antiqua" w:cs="Arial"/>
                <w:sz w:val="22"/>
                <w:szCs w:val="22"/>
              </w:rPr>
              <w:t xml:space="preserve"> </w:t>
            </w:r>
            <w:r w:rsidRPr="0046426C">
              <w:rPr>
                <w:rFonts w:ascii="Book Antiqua" w:hAnsi="Book Antiqua" w:cs="Arial"/>
                <w:b/>
                <w:bCs/>
                <w:sz w:val="22"/>
                <w:szCs w:val="22"/>
              </w:rPr>
              <w:t>at para A, B, &amp; C</w:t>
            </w:r>
            <w:r w:rsidRPr="0046426C">
              <w:rPr>
                <w:rFonts w:ascii="Book Antiqua" w:hAnsi="Book Antiqua" w:cs="Arial"/>
                <w:sz w:val="22"/>
                <w:szCs w:val="22"/>
              </w:rPr>
              <w:t xml:space="preserve"> </w:t>
            </w:r>
            <w:r w:rsidRPr="0046426C">
              <w:rPr>
                <w:rFonts w:ascii="Book Antiqua" w:hAnsi="Book Antiqua" w:cs="Arial"/>
                <w:b/>
                <w:bCs/>
                <w:sz w:val="22"/>
                <w:szCs w:val="22"/>
              </w:rPr>
              <w:t>below, which corresponds to</w:t>
            </w:r>
            <w:r w:rsidRPr="0046426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b/>
                <w:bCs/>
                <w:sz w:val="22"/>
                <w:szCs w:val="22"/>
              </w:rPr>
              <w:t>A.</w:t>
            </w:r>
            <w:r w:rsidRPr="0046426C">
              <w:rPr>
                <w:rFonts w:ascii="Book Antiqua" w:hAnsi="Book Antiqua" w:cs="Arial"/>
                <w:sz w:val="22"/>
                <w:szCs w:val="22"/>
              </w:rPr>
              <w:t xml:space="preserve"> </w:t>
            </w:r>
            <w:r w:rsidRPr="0046426C">
              <w:rPr>
                <w:rFonts w:ascii="Book Antiqua" w:hAnsi="Book Antiqua" w:cs="Arial"/>
                <w:b/>
                <w:bCs/>
                <w:sz w:val="22"/>
                <w:szCs w:val="22"/>
              </w:rPr>
              <w:t>For packages under TBCB:</w:t>
            </w:r>
            <w:r w:rsidRPr="0046426C">
              <w:rPr>
                <w:rFonts w:ascii="Book Antiqua" w:hAnsi="Book Antiqua" w:cs="Arial"/>
                <w:sz w:val="22"/>
                <w:szCs w:val="22"/>
              </w:rPr>
              <w:t xml:space="preserve"> </w:t>
            </w:r>
            <w:r w:rsidRPr="0046426C">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46426C" w:rsidRDefault="00244E67" w:rsidP="00244E67">
            <w:pPr>
              <w:ind w:left="1207" w:hanging="283"/>
              <w:jc w:val="both"/>
              <w:rPr>
                <w:rFonts w:ascii="Book Antiqua" w:hAnsi="Book Antiqua" w:cs="Arial"/>
                <w:sz w:val="22"/>
                <w:szCs w:val="22"/>
              </w:rPr>
            </w:pPr>
          </w:p>
          <w:p w14:paraId="03FBA78C"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B.</w:t>
            </w:r>
            <w:r w:rsidRPr="0046426C">
              <w:rPr>
                <w:rFonts w:ascii="Book Antiqua" w:hAnsi="Book Antiqua" w:cs="Arial"/>
                <w:sz w:val="22"/>
                <w:szCs w:val="22"/>
              </w:rPr>
              <w:tab/>
            </w:r>
            <w:r w:rsidRPr="0046426C">
              <w:rPr>
                <w:rFonts w:ascii="Book Antiqua" w:hAnsi="Book Antiqua" w:cs="Arial"/>
                <w:b/>
                <w:bCs/>
                <w:sz w:val="22"/>
                <w:szCs w:val="22"/>
              </w:rPr>
              <w:t>For packages* whose actual date of opening of First Envelope/Technical bids is on or before 23</w:t>
            </w:r>
            <w:r w:rsidRPr="0046426C">
              <w:rPr>
                <w:rFonts w:ascii="Book Antiqua" w:hAnsi="Book Antiqua" w:cs="Arial"/>
                <w:b/>
                <w:bCs/>
                <w:sz w:val="22"/>
                <w:szCs w:val="22"/>
                <w:vertAlign w:val="superscript"/>
              </w:rPr>
              <w:t>rd</w:t>
            </w:r>
            <w:r w:rsidRPr="0046426C">
              <w:rPr>
                <w:rFonts w:ascii="Book Antiqua" w:hAnsi="Book Antiqua" w:cs="Arial"/>
                <w:b/>
                <w:bCs/>
                <w:sz w:val="22"/>
                <w:szCs w:val="22"/>
              </w:rPr>
              <w:t xml:space="preserve"> September 2023: </w:t>
            </w:r>
            <w:r w:rsidRPr="0046426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46426C" w:rsidRDefault="00244E67" w:rsidP="00244E67">
            <w:pPr>
              <w:ind w:left="1207" w:hanging="283"/>
              <w:jc w:val="both"/>
              <w:rPr>
                <w:rFonts w:ascii="Book Antiqua" w:hAnsi="Book Antiqua" w:cs="Arial"/>
                <w:sz w:val="22"/>
                <w:szCs w:val="22"/>
              </w:rPr>
            </w:pPr>
          </w:p>
          <w:p w14:paraId="7BD1357A" w14:textId="77777777" w:rsidR="00244E67" w:rsidRPr="0046426C" w:rsidRDefault="00244E67" w:rsidP="00244E67">
            <w:pPr>
              <w:ind w:left="1207" w:hanging="283"/>
              <w:jc w:val="both"/>
              <w:rPr>
                <w:rFonts w:ascii="Book Antiqua" w:hAnsi="Book Antiqua" w:cs="Arial"/>
                <w:i/>
                <w:iCs/>
                <w:sz w:val="22"/>
                <w:szCs w:val="22"/>
              </w:rPr>
            </w:pPr>
            <w:r w:rsidRPr="0046426C">
              <w:rPr>
                <w:rFonts w:ascii="Book Antiqua" w:hAnsi="Book Antiqua" w:cs="Arial"/>
                <w:sz w:val="22"/>
                <w:szCs w:val="22"/>
              </w:rPr>
              <w:tab/>
            </w:r>
            <w:r w:rsidRPr="0046426C">
              <w:rPr>
                <w:rFonts w:ascii="Book Antiqua" w:hAnsi="Book Antiqua" w:cs="Arial"/>
                <w:i/>
                <w:iCs/>
                <w:sz w:val="22"/>
                <w:szCs w:val="22"/>
              </w:rPr>
              <w:t>*excluding those packages under TBCB wherein POWERGRID has emerged as the successful bidder of the TBCB project.</w:t>
            </w:r>
          </w:p>
          <w:p w14:paraId="23FD8A20" w14:textId="77777777" w:rsidR="00244E67" w:rsidRPr="0046426C" w:rsidRDefault="00244E67" w:rsidP="00244E67">
            <w:pPr>
              <w:ind w:left="1207" w:hanging="283"/>
              <w:jc w:val="both"/>
              <w:rPr>
                <w:rFonts w:ascii="Book Antiqua" w:hAnsi="Book Antiqua" w:cs="Arial"/>
                <w:sz w:val="22"/>
                <w:szCs w:val="22"/>
              </w:rPr>
            </w:pPr>
          </w:p>
          <w:p w14:paraId="50A8AA64"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C.</w:t>
            </w:r>
            <w:r w:rsidRPr="0046426C">
              <w:rPr>
                <w:rFonts w:ascii="Book Antiqua" w:hAnsi="Book Antiqua" w:cs="Arial"/>
                <w:sz w:val="22"/>
                <w:szCs w:val="22"/>
              </w:rPr>
              <w:tab/>
            </w:r>
            <w:r w:rsidRPr="0046426C">
              <w:rPr>
                <w:rFonts w:ascii="Book Antiqua" w:hAnsi="Book Antiqua" w:cs="Arial"/>
                <w:b/>
                <w:bCs/>
                <w:sz w:val="22"/>
                <w:szCs w:val="22"/>
              </w:rPr>
              <w:t xml:space="preserve">For packages other than those covered under (A) and (B) above: </w:t>
            </w:r>
            <w:r w:rsidRPr="0046426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46426C" w:rsidRDefault="00244E67" w:rsidP="00244E67">
            <w:pPr>
              <w:ind w:left="926" w:hanging="926"/>
              <w:jc w:val="both"/>
              <w:rPr>
                <w:rFonts w:ascii="Book Antiqua" w:hAnsi="Book Antiqua" w:cs="Arial"/>
                <w:b/>
                <w:bCs/>
                <w:sz w:val="22"/>
                <w:szCs w:val="22"/>
              </w:rPr>
            </w:pPr>
          </w:p>
          <w:p w14:paraId="47AC86BB" w14:textId="77777777" w:rsidR="00244E67" w:rsidRPr="0046426C" w:rsidRDefault="00244E67" w:rsidP="00244E67">
            <w:pPr>
              <w:ind w:left="926" w:hanging="926"/>
              <w:jc w:val="both"/>
              <w:rPr>
                <w:rFonts w:ascii="Book Antiqua" w:hAnsi="Book Antiqua" w:cs="Arial"/>
                <w:sz w:val="22"/>
                <w:szCs w:val="22"/>
              </w:rPr>
            </w:pPr>
            <w:r w:rsidRPr="0046426C">
              <w:rPr>
                <w:rFonts w:ascii="Book Antiqua" w:hAnsi="Book Antiqua" w:cs="Arial"/>
                <w:b/>
                <w:bCs/>
                <w:sz w:val="22"/>
                <w:szCs w:val="22"/>
              </w:rPr>
              <w:tab/>
            </w:r>
            <w:r w:rsidRPr="0046426C">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46426C">
              <w:rPr>
                <w:rFonts w:ascii="Book Antiqua" w:hAnsi="Book Antiqua" w:cs="Arial"/>
                <w:bCs/>
                <w:sz w:val="22"/>
                <w:szCs w:val="22"/>
              </w:rPr>
              <w:t xml:space="preserve">  23.2.1.1</w:t>
            </w:r>
            <w:r w:rsidRPr="0046426C">
              <w:rPr>
                <w:rFonts w:ascii="Book Antiqua" w:hAnsi="Book Antiqua" w:cs="Arial"/>
                <w:bCs/>
                <w:sz w:val="22"/>
                <w:szCs w:val="22"/>
              </w:rPr>
              <w:tab/>
              <w:t xml:space="preserve">Pursuant to clause ITB 23.2.1, the award of contract on a </w:t>
            </w:r>
            <w:r w:rsidRPr="0046426C">
              <w:rPr>
                <w:rFonts w:ascii="Book Antiqua" w:hAnsi="Book Antiqua" w:cs="Arial"/>
                <w:bCs/>
                <w:sz w:val="22"/>
                <w:szCs w:val="22"/>
              </w:rPr>
              <w:lastRenderedPageBreak/>
              <w:t>bidder shall be further restricted based on Balance Bid Capacity of a Bidder. The Balance Bid Capacity shall be based on declaration by Power of Attorney Holder and KMP of the bidder in the bid based on the following formulae</w:t>
            </w:r>
            <w:r w:rsidRPr="009C78D3">
              <w:rPr>
                <w:rFonts w:ascii="Book Antiqua" w:hAnsi="Book Antiqua" w:cs="Arial"/>
                <w:bCs/>
                <w:sz w:val="22"/>
                <w:szCs w:val="22"/>
              </w:rPr>
              <w:t>:</w:t>
            </w:r>
          </w:p>
          <w:p w14:paraId="28FC7C8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ab/>
            </w:r>
            <w:r w:rsidRPr="009C78D3">
              <w:rPr>
                <w:rFonts w:ascii="Book Antiqua" w:hAnsi="Book Antiqua" w:cs="Arial"/>
                <w:bCs/>
                <w:sz w:val="22"/>
                <w:szCs w:val="22"/>
              </w:rPr>
              <w:tab/>
            </w:r>
            <w:r w:rsidRPr="0046426C">
              <w:rPr>
                <w:rFonts w:ascii="Book Antiqua" w:hAnsi="Book Antiqua" w:cs="Arial"/>
                <w:bCs/>
                <w:sz w:val="22"/>
                <w:szCs w:val="22"/>
              </w:rPr>
              <w:t>Balance Bid Capacity (in Rs) = 3T-B</w:t>
            </w:r>
            <w:r w:rsidRPr="009C78D3">
              <w:rPr>
                <w:rFonts w:ascii="Book Antiqua" w:hAnsi="Book Antiqua" w:cs="Arial"/>
                <w:bCs/>
                <w:sz w:val="22"/>
                <w:szCs w:val="22"/>
              </w:rPr>
              <w:t>, where</w:t>
            </w:r>
          </w:p>
          <w:p w14:paraId="7943045C"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T    =</w:t>
            </w:r>
            <w:r w:rsidRPr="009C78D3">
              <w:rPr>
                <w:rFonts w:ascii="Book Antiqua" w:hAnsi="Book Antiqua" w:cs="Arial"/>
                <w:bCs/>
                <w:sz w:val="22"/>
                <w:szCs w:val="22"/>
              </w:rPr>
              <w:tab/>
            </w:r>
            <w:r w:rsidRPr="0046426C">
              <w:rPr>
                <w:rFonts w:ascii="Book Antiqua" w:hAnsi="Book Antiqua" w:cs="Arial"/>
                <w:bCs/>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46426C">
              <w:rPr>
                <w:rFonts w:ascii="Book Antiqua" w:hAnsi="Book Antiqua" w:cs="Arial"/>
                <w:bCs/>
                <w:sz w:val="22"/>
                <w:szCs w:val="22"/>
              </w:rPr>
              <w:t>taking into account</w:t>
            </w:r>
            <w:proofErr w:type="gramEnd"/>
            <w:r w:rsidRPr="0046426C">
              <w:rPr>
                <w:rFonts w:ascii="Book Antiqua" w:hAnsi="Book Antiqua" w:cs="Arial"/>
                <w:bCs/>
                <w:sz w:val="22"/>
                <w:szCs w:val="22"/>
              </w:rPr>
              <w:t xml:space="preserve"> the completed as well as the works in progress</w:t>
            </w:r>
            <w:r w:rsidRPr="009C78D3">
              <w:rPr>
                <w:rFonts w:ascii="Book Antiqua" w:hAnsi="Book Antiqua" w:cs="Arial"/>
                <w:bCs/>
                <w:sz w:val="22"/>
                <w:szCs w:val="22"/>
              </w:rPr>
              <w:t>.</w:t>
            </w:r>
          </w:p>
          <w:p w14:paraId="1B0B4725"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p>
          <w:p w14:paraId="1AB50486" w14:textId="77777777" w:rsidR="00244E67"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B   =</w:t>
            </w:r>
            <w:r w:rsidRPr="009C78D3">
              <w:rPr>
                <w:rFonts w:ascii="Book Antiqua" w:hAnsi="Book Antiqua" w:cs="Arial"/>
                <w:bCs/>
                <w:sz w:val="22"/>
                <w:szCs w:val="22"/>
              </w:rPr>
              <w:tab/>
            </w:r>
            <w:r w:rsidRPr="0046426C">
              <w:rPr>
                <w:rFonts w:ascii="Book Antiqua" w:hAnsi="Book Antiqua" w:cs="Arial"/>
                <w:bCs/>
                <w:sz w:val="22"/>
                <w:szCs w:val="22"/>
              </w:rPr>
              <w:t>Value of existing commitments and ongoing similar works yet to be completed as on the 1st date of quarter of the financial year in which the bids are opened</w:t>
            </w:r>
            <w:r w:rsidRPr="009C78D3">
              <w:rPr>
                <w:rFonts w:ascii="Book Antiqua" w:hAnsi="Book Antiqua" w:cs="Arial"/>
                <w:bCs/>
                <w:sz w:val="22"/>
                <w:szCs w:val="22"/>
              </w:rPr>
              <w:t>.</w:t>
            </w:r>
          </w:p>
          <w:p w14:paraId="2D7B575B" w14:textId="77777777" w:rsidR="00244E67" w:rsidRDefault="00244E67" w:rsidP="00244E67">
            <w:pPr>
              <w:autoSpaceDE w:val="0"/>
              <w:autoSpaceDN w:val="0"/>
              <w:adjustRightInd w:val="0"/>
              <w:ind w:left="1701" w:hanging="693"/>
              <w:jc w:val="both"/>
              <w:rPr>
                <w:rFonts w:ascii="Book Antiqua" w:hAnsi="Book Antiqua" w:cs="Arial"/>
                <w:bCs/>
                <w:sz w:val="22"/>
                <w:szCs w:val="22"/>
              </w:rPr>
            </w:pPr>
          </w:p>
          <w:p w14:paraId="6FD30D41" w14:textId="77777777" w:rsidR="00244E67" w:rsidRPr="00794A8F" w:rsidRDefault="00244E67" w:rsidP="00244E67">
            <w:pPr>
              <w:autoSpaceDE w:val="0"/>
              <w:autoSpaceDN w:val="0"/>
              <w:adjustRightInd w:val="0"/>
              <w:ind w:left="391"/>
              <w:jc w:val="both"/>
              <w:rPr>
                <w:rFonts w:ascii="Book Antiqua" w:hAnsi="Book Antiqua" w:cs="Arial"/>
                <w:bCs/>
                <w:sz w:val="22"/>
                <w:szCs w:val="22"/>
              </w:rPr>
            </w:pPr>
            <w:r w:rsidRPr="00794A8F">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23.2.1.2</w:t>
            </w:r>
            <w:r w:rsidRPr="009C78D3">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23.2.1.3     </w:t>
            </w:r>
            <w:r w:rsidRPr="00355771">
              <w:rPr>
                <w:rFonts w:ascii="Book Antiqua" w:hAnsi="Book Antiqua" w:cs="Arial"/>
                <w:bCs/>
                <w:sz w:val="22"/>
                <w:szCs w:val="22"/>
              </w:rPr>
              <w:t xml:space="preserve">In case of Joint Venture bids, the requirements specified in the Qualification Requirement for the individual partner(s) shall be </w:t>
            </w:r>
            <w:proofErr w:type="gramStart"/>
            <w:r w:rsidRPr="00355771">
              <w:rPr>
                <w:rFonts w:ascii="Book Antiqua" w:hAnsi="Book Antiqua" w:cs="Arial"/>
                <w:bCs/>
                <w:sz w:val="22"/>
                <w:szCs w:val="22"/>
              </w:rPr>
              <w:t>taken into account</w:t>
            </w:r>
            <w:proofErr w:type="gramEnd"/>
            <w:r w:rsidRPr="00355771">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355771">
              <w:rPr>
                <w:rFonts w:ascii="Book Antiqua" w:hAnsi="Book Antiqua" w:cs="Arial"/>
                <w:bCs/>
                <w:sz w:val="22"/>
                <w:szCs w:val="22"/>
              </w:rPr>
              <w:t>taken into account</w:t>
            </w:r>
            <w:proofErr w:type="gramEnd"/>
            <w:r w:rsidRPr="00355771">
              <w:rPr>
                <w:rFonts w:ascii="Book Antiqua" w:hAnsi="Book Antiqua" w:cs="Arial"/>
                <w:bCs/>
                <w:sz w:val="22"/>
                <w:szCs w:val="22"/>
              </w:rPr>
              <w:t>.</w:t>
            </w:r>
          </w:p>
          <w:p w14:paraId="1635E64D"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23.2.2</w:t>
            </w:r>
            <w:r w:rsidRPr="009C78D3">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r>
          </w:p>
          <w:p w14:paraId="64F0E038"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t xml:space="preserve">For the above purpose, the bidder shall also submit a declaration in Attachment 25. </w:t>
            </w:r>
          </w:p>
          <w:p w14:paraId="07D6A7C7"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lastRenderedPageBreak/>
              <w:t xml:space="preserve"> 23.2.3</w:t>
            </w:r>
            <w:r w:rsidRPr="009C78D3">
              <w:rPr>
                <w:rFonts w:ascii="Book Antiqua" w:hAnsi="Book Antiqua" w:cs="Arial"/>
                <w:bCs/>
                <w:sz w:val="22"/>
                <w:szCs w:val="22"/>
              </w:rPr>
              <w:tab/>
              <w:t xml:space="preserve">VOID. </w:t>
            </w:r>
          </w:p>
          <w:p w14:paraId="50EF3231"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23.2.4</w:t>
            </w:r>
            <w:r w:rsidRPr="009C78D3">
              <w:rPr>
                <w:rFonts w:ascii="Book Antiqua" w:hAnsi="Book Antiqua" w:cs="Arial"/>
                <w:bCs/>
                <w:sz w:val="22"/>
                <w:szCs w:val="22"/>
              </w:rPr>
              <w:tab/>
            </w:r>
            <w:r w:rsidRPr="009C78D3">
              <w:rPr>
                <w:rFonts w:ascii="Book Antiqua" w:hAnsi="Book Antiqua" w:cs="Arial"/>
                <w:sz w:val="22"/>
                <w:szCs w:val="22"/>
              </w:rPr>
              <w:t>Notwithstanding</w:t>
            </w:r>
            <w:r w:rsidRPr="009C78D3">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9C78D3" w:rsidRDefault="00244E67" w:rsidP="00244E67">
            <w:pPr>
              <w:ind w:left="972" w:hanging="934"/>
              <w:jc w:val="both"/>
              <w:rPr>
                <w:rFonts w:ascii="Book Antiqua" w:hAnsi="Book Antiqua" w:cs="Arial"/>
                <w:bCs/>
                <w:sz w:val="22"/>
                <w:szCs w:val="22"/>
              </w:rPr>
            </w:pPr>
          </w:p>
          <w:p w14:paraId="63D82478"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 xml:space="preserve">23.2.5     </w:t>
            </w:r>
            <w:r w:rsidRPr="009C78D3">
              <w:rPr>
                <w:rFonts w:ascii="Book Antiqua" w:hAnsi="Book Antiqua" w:cs="Arial"/>
                <w:bCs/>
                <w:sz w:val="22"/>
                <w:szCs w:val="22"/>
              </w:rPr>
              <w:tab/>
              <w:t xml:space="preserve">The Bidder shall note that if </w:t>
            </w:r>
            <w:r w:rsidRPr="009C78D3">
              <w:rPr>
                <w:rFonts w:ascii="Book Antiqua" w:hAnsi="Book Antiqua" w:cs="Arial"/>
                <w:sz w:val="22"/>
                <w:szCs w:val="22"/>
              </w:rPr>
              <w:t>at</w:t>
            </w:r>
            <w:r w:rsidRPr="009C78D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EF34CE" w:rsidRDefault="00244E67" w:rsidP="00244E67">
            <w:pPr>
              <w:tabs>
                <w:tab w:val="left" w:pos="972"/>
              </w:tabs>
              <w:ind w:left="981" w:hanging="1071"/>
              <w:jc w:val="both"/>
              <w:rPr>
                <w:rFonts w:ascii="Book Antiqua" w:hAnsi="Book Antiqua" w:cs="Arial"/>
                <w:sz w:val="22"/>
                <w:szCs w:val="22"/>
              </w:rPr>
            </w:pPr>
          </w:p>
        </w:tc>
      </w:tr>
      <w:tr w:rsidR="00CA14D6" w:rsidRPr="00EF34CE" w14:paraId="53E611E6" w14:textId="77777777" w:rsidTr="00CA14D6">
        <w:trPr>
          <w:trHeight w:val="980"/>
        </w:trPr>
        <w:tc>
          <w:tcPr>
            <w:tcW w:w="1080" w:type="dxa"/>
            <w:tcBorders>
              <w:right w:val="single" w:sz="4" w:space="0" w:color="auto"/>
            </w:tcBorders>
          </w:tcPr>
          <w:p w14:paraId="4AADA5C9" w14:textId="77777777" w:rsidR="00CA14D6" w:rsidRPr="00EF34CE" w:rsidRDefault="00CA14D6" w:rsidP="00CA14D6">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CA14D6" w:rsidRPr="00EF34CE" w:rsidRDefault="00CA14D6" w:rsidP="00CA14D6">
            <w:pPr>
              <w:rPr>
                <w:rFonts w:ascii="Book Antiqua" w:hAnsi="Book Antiqua" w:cs="Arial"/>
                <w:sz w:val="22"/>
                <w:szCs w:val="22"/>
              </w:rPr>
            </w:pPr>
            <w:r w:rsidRPr="00065DD2">
              <w:rPr>
                <w:rFonts w:ascii="Book Antiqua" w:hAnsi="Book Antiqua" w:cs="Arial"/>
                <w:sz w:val="22"/>
                <w:szCs w:val="22"/>
              </w:rPr>
              <w:t>ITB 23.6</w:t>
            </w:r>
          </w:p>
        </w:tc>
        <w:tc>
          <w:tcPr>
            <w:tcW w:w="7200" w:type="dxa"/>
            <w:tcBorders>
              <w:left w:val="single" w:sz="4" w:space="0" w:color="auto"/>
            </w:tcBorders>
          </w:tcPr>
          <w:p w14:paraId="65C4F0CD" w14:textId="77777777" w:rsidR="00CA14D6" w:rsidRPr="00065DD2" w:rsidRDefault="00CA14D6" w:rsidP="00CA14D6">
            <w:pPr>
              <w:tabs>
                <w:tab w:val="right" w:pos="7254"/>
              </w:tabs>
              <w:spacing w:after="240"/>
              <w:jc w:val="both"/>
              <w:rPr>
                <w:rFonts w:ascii="Book Antiqua" w:hAnsi="Book Antiqua" w:cs="Arial"/>
                <w:b/>
                <w:bCs/>
                <w:sz w:val="22"/>
                <w:szCs w:val="22"/>
                <w:u w:val="single"/>
              </w:rPr>
            </w:pPr>
            <w:r w:rsidRPr="00065DD2">
              <w:rPr>
                <w:rFonts w:ascii="Book Antiqua" w:hAnsi="Book Antiqua" w:cs="Arial"/>
                <w:b/>
                <w:bCs/>
                <w:sz w:val="22"/>
                <w:szCs w:val="22"/>
                <w:u w:val="single"/>
              </w:rPr>
              <w:t>Add new sub Clause ITB 23.5 as under:</w:t>
            </w:r>
          </w:p>
          <w:p w14:paraId="4F56E394" w14:textId="77777777" w:rsidR="00CA14D6" w:rsidRDefault="00CA14D6" w:rsidP="00CA14D6">
            <w:pPr>
              <w:jc w:val="both"/>
              <w:rPr>
                <w:rFonts w:ascii="Book Antiqua" w:hAnsi="Book Antiqua" w:cs="Arial"/>
                <w:bCs/>
                <w:sz w:val="22"/>
                <w:szCs w:val="22"/>
              </w:rPr>
            </w:pPr>
            <w:r w:rsidRPr="00065DD2">
              <w:rPr>
                <w:rFonts w:ascii="Book Antiqua" w:hAnsi="Book Antiqua" w:cs="Arial"/>
                <w:bCs/>
                <w:sz w:val="22"/>
                <w:szCs w:val="22"/>
              </w:rPr>
              <w:t>For all above purposes, Employer shall be sole judge in this regard.</w:t>
            </w:r>
          </w:p>
          <w:p w14:paraId="4D4B115E" w14:textId="77777777" w:rsidR="00CA14D6" w:rsidRPr="00EF34CE" w:rsidRDefault="00CA14D6" w:rsidP="00CA14D6">
            <w:pPr>
              <w:jc w:val="both"/>
              <w:rPr>
                <w:rFonts w:ascii="Book Antiqua" w:hAnsi="Book Antiqua" w:cs="Arial"/>
                <w:sz w:val="22"/>
                <w:szCs w:val="22"/>
              </w:rPr>
            </w:pPr>
          </w:p>
        </w:tc>
      </w:tr>
      <w:tr w:rsidR="00244E67" w:rsidRPr="00EF34CE" w14:paraId="18663618" w14:textId="77777777" w:rsidTr="00FA06E7">
        <w:trPr>
          <w:trHeight w:val="4670"/>
        </w:trPr>
        <w:tc>
          <w:tcPr>
            <w:tcW w:w="1080" w:type="dxa"/>
            <w:tcBorders>
              <w:right w:val="single" w:sz="4" w:space="0" w:color="auto"/>
            </w:tcBorders>
          </w:tcPr>
          <w:p w14:paraId="08514B4B"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EF34CE" w:rsidRDefault="00244E67" w:rsidP="00244E67">
            <w:pPr>
              <w:rPr>
                <w:rFonts w:ascii="Book Antiqua" w:hAnsi="Book Antiqua" w:cs="Arial"/>
                <w:sz w:val="22"/>
                <w:szCs w:val="22"/>
              </w:rPr>
            </w:pPr>
            <w:r w:rsidRPr="00FC22EE">
              <w:rPr>
                <w:rFonts w:ascii="Book Antiqua" w:hAnsi="Book Antiqua"/>
                <w:bCs/>
                <w:sz w:val="22"/>
                <w:szCs w:val="22"/>
              </w:rPr>
              <w:t>ITB 24.1 (b)</w:t>
            </w:r>
          </w:p>
        </w:tc>
        <w:tc>
          <w:tcPr>
            <w:tcW w:w="7200" w:type="dxa"/>
            <w:tcBorders>
              <w:left w:val="single" w:sz="4" w:space="0" w:color="auto"/>
            </w:tcBorders>
          </w:tcPr>
          <w:p w14:paraId="5B97535F" w14:textId="77777777" w:rsidR="00244E67" w:rsidRPr="0025670F" w:rsidRDefault="00244E67" w:rsidP="00244E67">
            <w:pPr>
              <w:ind w:firstLine="38"/>
              <w:jc w:val="both"/>
              <w:rPr>
                <w:rFonts w:ascii="Book Antiqua" w:hAnsi="Book Antiqua"/>
                <w:bCs/>
                <w:sz w:val="22"/>
                <w:szCs w:val="22"/>
              </w:rPr>
            </w:pPr>
            <w:r w:rsidRPr="0025670F">
              <w:rPr>
                <w:rFonts w:ascii="Book Antiqua" w:hAnsi="Book Antiqua"/>
                <w:b/>
                <w:sz w:val="22"/>
                <w:szCs w:val="22"/>
              </w:rPr>
              <w:t>Supplementing ITB clause 24.1(b) with the following</w:t>
            </w:r>
            <w:r w:rsidRPr="0025670F">
              <w:rPr>
                <w:rFonts w:ascii="Book Antiqua" w:hAnsi="Book Antiqua"/>
                <w:bCs/>
                <w:sz w:val="22"/>
                <w:szCs w:val="22"/>
              </w:rPr>
              <w:t>:</w:t>
            </w:r>
          </w:p>
          <w:p w14:paraId="576654CD" w14:textId="77777777" w:rsidR="00244E67" w:rsidRPr="008D35F3" w:rsidRDefault="00244E67" w:rsidP="00244E67">
            <w:pPr>
              <w:ind w:firstLine="38"/>
              <w:jc w:val="both"/>
              <w:rPr>
                <w:rFonts w:ascii="Book Antiqua" w:hAnsi="Book Antiqua"/>
                <w:bCs/>
                <w:sz w:val="22"/>
                <w:szCs w:val="22"/>
                <w:highlight w:val="yellow"/>
              </w:rPr>
            </w:pPr>
          </w:p>
          <w:p w14:paraId="0009F0C4" w14:textId="0BD02EE4" w:rsidR="00244E67" w:rsidRPr="00EF34CE" w:rsidRDefault="00244E67" w:rsidP="00244E67">
            <w:pPr>
              <w:jc w:val="both"/>
              <w:rPr>
                <w:rFonts w:ascii="Book Antiqua" w:hAnsi="Book Antiqua" w:cs="Arial"/>
                <w:sz w:val="22"/>
                <w:szCs w:val="22"/>
              </w:rPr>
            </w:pPr>
            <w:r w:rsidRPr="00FC22EE">
              <w:rPr>
                <w:rFonts w:ascii="Book Antiqua" w:hAnsi="Book Antiqua"/>
                <w:sz w:val="22"/>
                <w:szCs w:val="22"/>
              </w:rPr>
              <w:t xml:space="preserve">The maximum losses </w:t>
            </w:r>
            <w:proofErr w:type="gramStart"/>
            <w:r w:rsidRPr="00FC22EE">
              <w:rPr>
                <w:rFonts w:ascii="Book Antiqua" w:hAnsi="Book Antiqua"/>
                <w:sz w:val="22"/>
                <w:szCs w:val="22"/>
              </w:rPr>
              <w:t>is</w:t>
            </w:r>
            <w:proofErr w:type="gramEnd"/>
            <w:r w:rsidRPr="00FC22EE">
              <w:rPr>
                <w:rFonts w:ascii="Book Antiqua" w:hAnsi="Book Antiqua"/>
                <w:sz w:val="22"/>
                <w:szCs w:val="22"/>
              </w:rPr>
              <w:t xml:space="preserve"> stipulated in the Technical Specifications, Volume-II of the Bidding Documents. Any bid with deviations to the above shall be considered non-responsive.</w:t>
            </w:r>
          </w:p>
        </w:tc>
      </w:tr>
      <w:tr w:rsidR="00341F88" w:rsidRPr="00EF34CE" w14:paraId="7BDF0A48" w14:textId="77777777" w:rsidTr="00FA06E7">
        <w:trPr>
          <w:trHeight w:val="4670"/>
        </w:trPr>
        <w:tc>
          <w:tcPr>
            <w:tcW w:w="1080" w:type="dxa"/>
            <w:tcBorders>
              <w:right w:val="single" w:sz="4" w:space="0" w:color="auto"/>
            </w:tcBorders>
          </w:tcPr>
          <w:p w14:paraId="2F2039AD"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24.1 (c)</w:t>
            </w:r>
          </w:p>
          <w:p w14:paraId="3D522B91" w14:textId="145E371D" w:rsidR="00341F88" w:rsidRPr="00EF34CE" w:rsidRDefault="00341F88" w:rsidP="00341F88">
            <w:pPr>
              <w:rPr>
                <w:rFonts w:ascii="Book Antiqua" w:hAnsi="Book Antiqua" w:cs="Arial"/>
                <w:sz w:val="22"/>
                <w:szCs w:val="22"/>
              </w:rPr>
            </w:pPr>
          </w:p>
          <w:p w14:paraId="7D751A6A" w14:textId="10834E45" w:rsidR="00341F88" w:rsidRPr="00EF34CE" w:rsidRDefault="00341F88" w:rsidP="00341F88">
            <w:pPr>
              <w:rPr>
                <w:rFonts w:ascii="Book Antiqua" w:hAnsi="Book Antiqua" w:cs="Arial"/>
                <w:sz w:val="22"/>
                <w:szCs w:val="22"/>
              </w:rPr>
            </w:pPr>
          </w:p>
          <w:p w14:paraId="185E66FD" w14:textId="78A1BB0B" w:rsidR="00341F88" w:rsidRPr="00EF34CE" w:rsidRDefault="00341F88" w:rsidP="00341F88">
            <w:pPr>
              <w:rPr>
                <w:rFonts w:ascii="Book Antiqua" w:hAnsi="Book Antiqua" w:cs="Arial"/>
                <w:sz w:val="22"/>
                <w:szCs w:val="22"/>
              </w:rPr>
            </w:pPr>
          </w:p>
          <w:p w14:paraId="6F918B9B" w14:textId="3DA5A7D4" w:rsidR="00341F88" w:rsidRPr="00EF34CE" w:rsidRDefault="00341F88" w:rsidP="00341F88">
            <w:pPr>
              <w:rPr>
                <w:rFonts w:ascii="Book Antiqua" w:hAnsi="Book Antiqua" w:cs="Arial"/>
                <w:sz w:val="22"/>
                <w:szCs w:val="22"/>
              </w:rPr>
            </w:pPr>
          </w:p>
          <w:p w14:paraId="172446DC" w14:textId="65BF2D67" w:rsidR="00341F88" w:rsidRPr="00EF34CE" w:rsidRDefault="00341F88" w:rsidP="00341F88">
            <w:pPr>
              <w:rPr>
                <w:rFonts w:ascii="Book Antiqua" w:hAnsi="Book Antiqua" w:cs="Arial"/>
                <w:sz w:val="22"/>
                <w:szCs w:val="22"/>
              </w:rPr>
            </w:pPr>
          </w:p>
          <w:p w14:paraId="75C297B9" w14:textId="77777777" w:rsidR="00341F88" w:rsidRPr="00EF34CE" w:rsidRDefault="00341F88" w:rsidP="00341F88">
            <w:pPr>
              <w:rPr>
                <w:rFonts w:ascii="Book Antiqua" w:hAnsi="Book Antiqua" w:cs="Arial"/>
                <w:sz w:val="22"/>
                <w:szCs w:val="22"/>
              </w:rPr>
            </w:pPr>
          </w:p>
        </w:tc>
        <w:tc>
          <w:tcPr>
            <w:tcW w:w="7200" w:type="dxa"/>
            <w:tcBorders>
              <w:left w:val="single" w:sz="4" w:space="0" w:color="auto"/>
            </w:tcBorders>
          </w:tcPr>
          <w:p w14:paraId="45438F80"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 xml:space="preserve">The Time for Completion </w:t>
            </w:r>
          </w:p>
          <w:p w14:paraId="4BE50A53" w14:textId="77777777" w:rsidR="00341F88" w:rsidRPr="00EF34CE" w:rsidRDefault="00341F88" w:rsidP="00341F8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EF34CE" w14:paraId="236DC387" w14:textId="77777777" w:rsidTr="009F04C6">
              <w:trPr>
                <w:tblHeader/>
              </w:trPr>
              <w:tc>
                <w:tcPr>
                  <w:tcW w:w="527" w:type="dxa"/>
                  <w:vMerge w:val="restart"/>
                </w:tcPr>
                <w:p w14:paraId="2CC9F06A" w14:textId="77777777" w:rsidR="00341F88" w:rsidRPr="00EF34CE" w:rsidRDefault="00341F88" w:rsidP="00341F88">
                  <w:pPr>
                    <w:ind w:right="-117"/>
                    <w:jc w:val="both"/>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5A18D950" w14:textId="77777777" w:rsidR="00341F88" w:rsidRPr="00EF34CE" w:rsidRDefault="00341F88" w:rsidP="00341F88">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0655C4DB" w14:textId="77777777" w:rsidR="00341F88" w:rsidRPr="00EF34CE" w:rsidRDefault="00341F88" w:rsidP="00341F88">
                  <w:pPr>
                    <w:ind w:right="-18"/>
                    <w:jc w:val="both"/>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341F88" w:rsidRPr="00EF34CE" w14:paraId="4FF0C5B4" w14:textId="77777777" w:rsidTr="009F04C6">
              <w:trPr>
                <w:trHeight w:val="586"/>
              </w:trPr>
              <w:tc>
                <w:tcPr>
                  <w:tcW w:w="527" w:type="dxa"/>
                  <w:vMerge/>
                </w:tcPr>
                <w:p w14:paraId="44F2CDD6" w14:textId="77777777" w:rsidR="00341F88" w:rsidRPr="00EF34CE" w:rsidRDefault="00341F88" w:rsidP="00341F88">
                  <w:pPr>
                    <w:jc w:val="both"/>
                    <w:rPr>
                      <w:rFonts w:ascii="Book Antiqua" w:eastAsia="MS Mincho" w:hAnsi="Book Antiqua" w:cs="Arial"/>
                      <w:sz w:val="22"/>
                      <w:szCs w:val="22"/>
                    </w:rPr>
                  </w:pPr>
                </w:p>
              </w:tc>
              <w:tc>
                <w:tcPr>
                  <w:tcW w:w="4493" w:type="dxa"/>
                </w:tcPr>
                <w:p w14:paraId="31CF62A2" w14:textId="77777777" w:rsidR="00341F88" w:rsidRPr="00EF34CE" w:rsidRDefault="00341F88" w:rsidP="00341F88">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7C07BD29" w14:textId="77777777" w:rsidR="00341F88" w:rsidRPr="00EF34CE" w:rsidRDefault="00341F88" w:rsidP="00341F88">
                  <w:pPr>
                    <w:ind w:right="184"/>
                    <w:jc w:val="center"/>
                    <w:rPr>
                      <w:rFonts w:ascii="Book Antiqua" w:eastAsia="MS Mincho" w:hAnsi="Book Antiqua" w:cs="Arial"/>
                      <w:sz w:val="22"/>
                      <w:szCs w:val="22"/>
                    </w:rPr>
                  </w:pPr>
                </w:p>
              </w:tc>
            </w:tr>
            <w:tr w:rsidR="00341F88" w:rsidRPr="00EF34CE" w14:paraId="32835D75" w14:textId="77777777" w:rsidTr="009F04C6">
              <w:trPr>
                <w:trHeight w:val="755"/>
              </w:trPr>
              <w:tc>
                <w:tcPr>
                  <w:tcW w:w="527" w:type="dxa"/>
                </w:tcPr>
                <w:p w14:paraId="62DD7550" w14:textId="77777777" w:rsidR="00341F88" w:rsidRPr="0051516D" w:rsidRDefault="00341F88" w:rsidP="00341F88">
                  <w:pPr>
                    <w:jc w:val="both"/>
                    <w:rPr>
                      <w:rFonts w:ascii="Book Antiqua" w:eastAsia="MS Mincho" w:hAnsi="Book Antiqua" w:cs="Arial"/>
                      <w:sz w:val="22"/>
                      <w:szCs w:val="22"/>
                    </w:rPr>
                  </w:pPr>
                  <w:r w:rsidRPr="0051516D">
                    <w:rPr>
                      <w:rFonts w:ascii="Book Antiqua" w:eastAsia="MS Mincho" w:hAnsi="Book Antiqua" w:cs="Arial"/>
                      <w:sz w:val="22"/>
                      <w:szCs w:val="22"/>
                    </w:rPr>
                    <w:t>1</w:t>
                  </w:r>
                </w:p>
                <w:p w14:paraId="64EA5F9E" w14:textId="77777777" w:rsidR="00341F88" w:rsidRPr="0051516D" w:rsidRDefault="00341F88" w:rsidP="00341F88">
                  <w:pPr>
                    <w:jc w:val="both"/>
                    <w:rPr>
                      <w:rFonts w:ascii="Book Antiqua" w:eastAsia="MS Mincho" w:hAnsi="Book Antiqua" w:cs="Arial"/>
                      <w:sz w:val="22"/>
                      <w:szCs w:val="22"/>
                    </w:rPr>
                  </w:pPr>
                </w:p>
              </w:tc>
              <w:tc>
                <w:tcPr>
                  <w:tcW w:w="4493" w:type="dxa"/>
                </w:tcPr>
                <w:p w14:paraId="35715827" w14:textId="77777777" w:rsidR="00B57673" w:rsidRDefault="00B57673" w:rsidP="00B57673">
                  <w:pPr>
                    <w:autoSpaceDE w:val="0"/>
                    <w:autoSpaceDN w:val="0"/>
                    <w:adjustRightInd w:val="0"/>
                    <w:jc w:val="both"/>
                    <w:rPr>
                      <w:rFonts w:ascii="Book Antiqua" w:hAnsi="Book Antiqua"/>
                      <w:sz w:val="22"/>
                      <w:szCs w:val="22"/>
                    </w:rPr>
                  </w:pPr>
                  <w:r w:rsidRPr="008162A7">
                    <w:rPr>
                      <w:rFonts w:ascii="Book Antiqua" w:hAnsi="Book Antiqua" w:cs="Arial"/>
                      <w:b/>
                      <w:bCs/>
                      <w:sz w:val="22"/>
                      <w:szCs w:val="22"/>
                    </w:rPr>
                    <w:t>Tower Package TW05</w:t>
                  </w:r>
                  <w:r w:rsidRPr="008162A7">
                    <w:rPr>
                      <w:rFonts w:ascii="Book Antiqua" w:hAnsi="Book Antiqua" w:cs="Arial"/>
                      <w:sz w:val="22"/>
                      <w:szCs w:val="22"/>
                    </w:rPr>
                    <w:t xml:space="preserve"> for (</w:t>
                  </w:r>
                  <w:proofErr w:type="spellStart"/>
                  <w:r w:rsidRPr="008162A7">
                    <w:rPr>
                      <w:rFonts w:ascii="Book Antiqua" w:hAnsi="Book Antiqua" w:cs="Arial"/>
                      <w:sz w:val="22"/>
                      <w:szCs w:val="22"/>
                    </w:rPr>
                    <w:t>i</w:t>
                  </w:r>
                  <w:proofErr w:type="spellEnd"/>
                  <w:r w:rsidRPr="008162A7">
                    <w:rPr>
                      <w:rFonts w:ascii="Book Antiqua" w:hAnsi="Book Antiqua" w:cs="Arial"/>
                      <w:sz w:val="22"/>
                      <w:szCs w:val="22"/>
                    </w:rPr>
                    <w:t xml:space="preserve">). </w:t>
                  </w:r>
                  <w:proofErr w:type="spellStart"/>
                  <w:r w:rsidRPr="008162A7">
                    <w:rPr>
                      <w:rFonts w:ascii="Book Antiqua" w:hAnsi="Book Antiqua" w:cs="Arial"/>
                      <w:sz w:val="22"/>
                      <w:szCs w:val="22"/>
                    </w:rPr>
                    <w:t>Solang</w:t>
                  </w:r>
                  <w:proofErr w:type="spellEnd"/>
                  <w:r w:rsidRPr="008162A7">
                    <w:rPr>
                      <w:rFonts w:ascii="Book Antiqua" w:hAnsi="Book Antiqua" w:cs="Arial"/>
                      <w:sz w:val="22"/>
                      <w:szCs w:val="22"/>
                    </w:rPr>
                    <w:t xml:space="preserve"> Valley-</w:t>
                  </w:r>
                  <w:proofErr w:type="spellStart"/>
                  <w:r w:rsidRPr="008162A7">
                    <w:rPr>
                      <w:rFonts w:ascii="Book Antiqua" w:hAnsi="Book Antiqua" w:cs="Arial"/>
                      <w:sz w:val="22"/>
                      <w:szCs w:val="22"/>
                    </w:rPr>
                    <w:t>Sundernagar</w:t>
                  </w:r>
                  <w:proofErr w:type="spellEnd"/>
                  <w:r w:rsidRPr="008162A7">
                    <w:rPr>
                      <w:rFonts w:ascii="Book Antiqua" w:hAnsi="Book Antiqua" w:cs="Arial"/>
                      <w:sz w:val="22"/>
                      <w:szCs w:val="22"/>
                    </w:rPr>
                    <w:t xml:space="preserve"> (Part-I) section of +/-350 KV HVDC Pang-Kaithal line (ii). </w:t>
                  </w:r>
                  <w:proofErr w:type="spellStart"/>
                  <w:r w:rsidRPr="008162A7">
                    <w:rPr>
                      <w:rFonts w:ascii="Book Antiqua" w:hAnsi="Book Antiqua" w:cs="Arial"/>
                      <w:sz w:val="22"/>
                      <w:szCs w:val="22"/>
                    </w:rPr>
                    <w:t>Solang</w:t>
                  </w:r>
                  <w:proofErr w:type="spellEnd"/>
                  <w:r w:rsidRPr="008162A7">
                    <w:rPr>
                      <w:rFonts w:ascii="Book Antiqua" w:hAnsi="Book Antiqua" w:cs="Arial"/>
                      <w:sz w:val="22"/>
                      <w:szCs w:val="22"/>
                    </w:rPr>
                    <w:t xml:space="preserve"> Valley-</w:t>
                  </w:r>
                  <w:proofErr w:type="spellStart"/>
                  <w:r w:rsidRPr="008162A7">
                    <w:rPr>
                      <w:rFonts w:ascii="Book Antiqua" w:hAnsi="Book Antiqua" w:cs="Arial"/>
                      <w:sz w:val="22"/>
                      <w:szCs w:val="22"/>
                    </w:rPr>
                    <w:t>Sundernagar</w:t>
                  </w:r>
                  <w:proofErr w:type="spellEnd"/>
                  <w:r w:rsidRPr="008162A7">
                    <w:rPr>
                      <w:rFonts w:ascii="Book Antiqua" w:hAnsi="Book Antiqua" w:cs="Arial"/>
                      <w:sz w:val="22"/>
                      <w:szCs w:val="22"/>
                    </w:rPr>
                    <w:t xml:space="preserve"> (Part-II) section of +/-350 KV HVDC Pang-Kaithal line associated with Transmission system for evacuation of RE power from renewable energy parks in Leh (5 GW Leh-Kaithal transmission corridor).</w:t>
                  </w:r>
                  <w:r w:rsidRPr="008162A7">
                    <w:rPr>
                      <w:rFonts w:ascii="Book Antiqua" w:hAnsi="Book Antiqua"/>
                      <w:sz w:val="22"/>
                      <w:szCs w:val="22"/>
                    </w:rPr>
                    <w:t xml:space="preserve"> </w:t>
                  </w:r>
                </w:p>
                <w:p w14:paraId="7E86AFFE" w14:textId="584F9447" w:rsidR="00341F88" w:rsidRPr="0051516D" w:rsidRDefault="00B57673" w:rsidP="00B57673">
                  <w:pPr>
                    <w:ind w:left="-28"/>
                    <w:jc w:val="both"/>
                    <w:rPr>
                      <w:rFonts w:ascii="Book Antiqua" w:hAnsi="Book Antiqua" w:cs="Arial"/>
                      <w:sz w:val="22"/>
                      <w:szCs w:val="22"/>
                    </w:rPr>
                  </w:pPr>
                  <w:proofErr w:type="spellStart"/>
                  <w:r w:rsidRPr="008162A7">
                    <w:rPr>
                      <w:rFonts w:ascii="Book Antiqua" w:hAnsi="Book Antiqua" w:cs="Arial"/>
                      <w:b/>
                      <w:bCs/>
                      <w:sz w:val="22"/>
                      <w:szCs w:val="22"/>
                    </w:rPr>
                    <w:t>Spec</w:t>
                  </w:r>
                  <w:r>
                    <w:rPr>
                      <w:rFonts w:ascii="Book Antiqua" w:hAnsi="Book Antiqua" w:cs="Arial"/>
                      <w:b/>
                      <w:bCs/>
                      <w:sz w:val="22"/>
                      <w:szCs w:val="22"/>
                    </w:rPr>
                    <w:t>.N</w:t>
                  </w:r>
                  <w:r w:rsidRPr="008162A7">
                    <w:rPr>
                      <w:rFonts w:ascii="Book Antiqua" w:hAnsi="Book Antiqua" w:cs="Arial"/>
                      <w:b/>
                      <w:bCs/>
                      <w:sz w:val="22"/>
                      <w:szCs w:val="22"/>
                    </w:rPr>
                    <w:t>o</w:t>
                  </w:r>
                  <w:proofErr w:type="spellEnd"/>
                  <w:r w:rsidRPr="008162A7">
                    <w:rPr>
                      <w:rFonts w:ascii="Book Antiqua" w:hAnsi="Book Antiqua" w:cs="Arial"/>
                      <w:b/>
                      <w:bCs/>
                      <w:sz w:val="22"/>
                      <w:szCs w:val="22"/>
                    </w:rPr>
                    <w:t>.:</w:t>
                  </w:r>
                  <w:r w:rsidRPr="008162A7">
                    <w:rPr>
                      <w:rFonts w:ascii="Book Antiqua" w:hAnsi="Book Antiqua" w:cs="Arial"/>
                      <w:sz w:val="22"/>
                      <w:szCs w:val="22"/>
                    </w:rPr>
                    <w:t xml:space="preserve"> CC/NT/W-TW/DOM/A02/25</w:t>
                  </w:r>
                  <w:proofErr w:type="gramStart"/>
                  <w:r w:rsidRPr="008162A7">
                    <w:rPr>
                      <w:rFonts w:ascii="Book Antiqua" w:hAnsi="Book Antiqua" w:cs="Arial"/>
                      <w:sz w:val="22"/>
                      <w:szCs w:val="22"/>
                    </w:rPr>
                    <w:t>/  06306</w:t>
                  </w:r>
                  <w:proofErr w:type="gramEnd"/>
                </w:p>
              </w:tc>
              <w:tc>
                <w:tcPr>
                  <w:tcW w:w="1950" w:type="dxa"/>
                  <w:vAlign w:val="center"/>
                </w:tcPr>
                <w:p w14:paraId="101AAA4C" w14:textId="714C6CE1" w:rsidR="00341F88" w:rsidRPr="00D6487B" w:rsidRDefault="008F5641" w:rsidP="00341F88">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41366569" w14:textId="38FE19B0" w:rsidR="00341F88" w:rsidRPr="00D6487B" w:rsidRDefault="00341F88" w:rsidP="00341F88">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sidR="00244E67">
                    <w:rPr>
                      <w:rFonts w:ascii="Book Antiqua" w:eastAsia="MS Mincho" w:hAnsi="Book Antiqua" w:cs="Arial"/>
                      <w:b/>
                      <w:bCs/>
                      <w:color w:val="FF0000"/>
                      <w:sz w:val="22"/>
                      <w:szCs w:val="22"/>
                    </w:rPr>
                    <w:t>T</w:t>
                  </w:r>
                  <w:r w:rsidR="008F5641">
                    <w:rPr>
                      <w:rFonts w:ascii="Book Antiqua" w:eastAsia="MS Mincho" w:hAnsi="Book Antiqua" w:cs="Arial"/>
                      <w:b/>
                      <w:bCs/>
                      <w:color w:val="FF0000"/>
                      <w:sz w:val="22"/>
                      <w:szCs w:val="22"/>
                    </w:rPr>
                    <w:t>hir</w:t>
                  </w:r>
                  <w:r w:rsidR="00244E67">
                    <w:rPr>
                      <w:rFonts w:ascii="Book Antiqua" w:eastAsia="MS Mincho" w:hAnsi="Book Antiqua" w:cs="Arial"/>
                      <w:b/>
                      <w:bCs/>
                      <w:color w:val="FF0000"/>
                      <w:sz w:val="22"/>
                      <w:szCs w:val="22"/>
                    </w:rPr>
                    <w:t xml:space="preserve">ty </w:t>
                  </w:r>
                  <w:r w:rsidR="008F5641">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6A03E55F" w14:textId="0A718CE2" w:rsidR="00341F88" w:rsidRPr="00EF34CE" w:rsidRDefault="00341F88" w:rsidP="00341F88">
                  <w:pPr>
                    <w:tabs>
                      <w:tab w:val="left" w:pos="2367"/>
                    </w:tabs>
                    <w:ind w:left="-18" w:right="-45"/>
                    <w:jc w:val="center"/>
                    <w:rPr>
                      <w:rFonts w:ascii="Book Antiqua" w:eastAsia="MS Mincho" w:hAnsi="Book Antiqua" w:cs="Arial"/>
                      <w:sz w:val="22"/>
                      <w:szCs w:val="22"/>
                    </w:rPr>
                  </w:pPr>
                  <w:r w:rsidRPr="00D6487B">
                    <w:rPr>
                      <w:rFonts w:ascii="Book Antiqua" w:eastAsia="MS Mincho" w:hAnsi="Book Antiqua" w:cs="Arial"/>
                      <w:b/>
                      <w:bCs/>
                      <w:color w:val="FF0000"/>
                      <w:sz w:val="22"/>
                      <w:szCs w:val="22"/>
                    </w:rPr>
                    <w:t>Months</w:t>
                  </w:r>
                </w:p>
              </w:tc>
            </w:tr>
          </w:tbl>
          <w:p w14:paraId="74A51337" w14:textId="77777777" w:rsidR="00341F88" w:rsidRPr="00EF34CE" w:rsidRDefault="00341F88" w:rsidP="00341F88">
            <w:pPr>
              <w:jc w:val="both"/>
              <w:rPr>
                <w:rFonts w:ascii="Book Antiqua" w:hAnsi="Book Antiqua" w:cs="Arial"/>
                <w:sz w:val="22"/>
                <w:szCs w:val="22"/>
              </w:rPr>
            </w:pPr>
          </w:p>
        </w:tc>
      </w:tr>
      <w:tr w:rsidR="00244E67" w:rsidRPr="00EF34CE" w14:paraId="4E13E875" w14:textId="77777777" w:rsidTr="00F216B8">
        <w:trPr>
          <w:trHeight w:val="485"/>
        </w:trPr>
        <w:tc>
          <w:tcPr>
            <w:tcW w:w="1080" w:type="dxa"/>
            <w:tcBorders>
              <w:right w:val="single" w:sz="4" w:space="0" w:color="auto"/>
            </w:tcBorders>
          </w:tcPr>
          <w:p w14:paraId="3582EC9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4A2FA0" w:rsidRDefault="00244E67" w:rsidP="00244E67">
            <w:pPr>
              <w:rPr>
                <w:rFonts w:ascii="Book Antiqua" w:hAnsi="Book Antiqua" w:cstheme="minorHAnsi"/>
              </w:rPr>
            </w:pPr>
            <w:r w:rsidRPr="009C78D3">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9C78D3" w:rsidRDefault="00244E67" w:rsidP="00244E67">
            <w:pPr>
              <w:jc w:val="both"/>
              <w:rPr>
                <w:rFonts w:ascii="Book Antiqua" w:hAnsi="Book Antiqua" w:cs="Arial"/>
                <w:b/>
                <w:bCs/>
                <w:color w:val="000000"/>
                <w:sz w:val="22"/>
                <w:szCs w:val="22"/>
                <w:u w:val="single"/>
              </w:rPr>
            </w:pPr>
            <w:r w:rsidRPr="009C78D3">
              <w:rPr>
                <w:rFonts w:ascii="Book Antiqua" w:hAnsi="Book Antiqua" w:cs="Arial"/>
                <w:b/>
                <w:bCs/>
                <w:color w:val="000000"/>
                <w:sz w:val="22"/>
                <w:szCs w:val="22"/>
                <w:u w:val="single"/>
              </w:rPr>
              <w:t>Replace the clause 25.1 with the following:</w:t>
            </w:r>
          </w:p>
          <w:p w14:paraId="110E00C4" w14:textId="77777777" w:rsidR="00244E67" w:rsidRPr="009C78D3" w:rsidRDefault="00244E67" w:rsidP="00244E67">
            <w:pPr>
              <w:jc w:val="both"/>
              <w:rPr>
                <w:rFonts w:ascii="Book Antiqua" w:hAnsi="Book Antiqua" w:cs="Arial"/>
                <w:color w:val="000000"/>
                <w:sz w:val="22"/>
                <w:szCs w:val="22"/>
              </w:rPr>
            </w:pPr>
          </w:p>
          <w:p w14:paraId="0A0071A1" w14:textId="6140276F" w:rsidR="00244E67" w:rsidRPr="004A2FA0" w:rsidRDefault="00244E67" w:rsidP="00244E67">
            <w:pPr>
              <w:jc w:val="both"/>
              <w:rPr>
                <w:rFonts w:ascii="Book Antiqua" w:eastAsia="Calibri" w:hAnsi="Book Antiqua" w:cstheme="minorHAnsi"/>
                <w:b/>
              </w:rPr>
            </w:pPr>
            <w:r w:rsidRPr="009C78D3">
              <w:rPr>
                <w:rFonts w:ascii="Book Antiqua" w:hAnsi="Book Antiqua" w:cs="Arial"/>
                <w:color w:val="000000"/>
                <w:sz w:val="22"/>
                <w:szCs w:val="22"/>
              </w:rPr>
              <w:t xml:space="preserve">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submitted by them shall be sent to archive unopened.</w:t>
            </w:r>
          </w:p>
        </w:tc>
      </w:tr>
      <w:tr w:rsidR="00341F88" w:rsidRPr="00EF34CE" w14:paraId="2D9E837A" w14:textId="77777777" w:rsidTr="00F216B8">
        <w:trPr>
          <w:trHeight w:val="485"/>
        </w:trPr>
        <w:tc>
          <w:tcPr>
            <w:tcW w:w="1080" w:type="dxa"/>
            <w:tcBorders>
              <w:right w:val="single" w:sz="4" w:space="0" w:color="auto"/>
            </w:tcBorders>
          </w:tcPr>
          <w:p w14:paraId="7B16636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EF34CE" w:rsidRDefault="00341F88" w:rsidP="00341F88">
            <w:pPr>
              <w:rPr>
                <w:rFonts w:ascii="Book Antiqua" w:hAnsi="Book Antiqua" w:cs="Arial"/>
                <w:sz w:val="22"/>
                <w:szCs w:val="22"/>
              </w:rPr>
            </w:pPr>
            <w:r w:rsidRPr="004A2FA0">
              <w:rPr>
                <w:rFonts w:ascii="Book Antiqua" w:hAnsi="Book Antiqua" w:cstheme="minorHAnsi"/>
              </w:rPr>
              <w:t>ITB 27.2</w:t>
            </w:r>
          </w:p>
        </w:tc>
        <w:tc>
          <w:tcPr>
            <w:tcW w:w="7200" w:type="dxa"/>
            <w:tcBorders>
              <w:left w:val="single" w:sz="4" w:space="0" w:color="auto"/>
            </w:tcBorders>
          </w:tcPr>
          <w:p w14:paraId="72FB1447" w14:textId="66C0D57F" w:rsidR="00341F88" w:rsidRPr="004A2FA0" w:rsidRDefault="00341F88" w:rsidP="00341F88">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2545D32B" w14:textId="77777777" w:rsidR="00341F88" w:rsidRPr="004A2FA0" w:rsidRDefault="00341F88" w:rsidP="00341F88">
            <w:pPr>
              <w:jc w:val="both"/>
              <w:rPr>
                <w:rFonts w:ascii="Book Antiqua" w:eastAsia="Batang" w:hAnsi="Book Antiqua" w:cstheme="minorHAnsi"/>
                <w:b/>
                <w:bCs/>
              </w:rPr>
            </w:pPr>
          </w:p>
          <w:p w14:paraId="278ED56D" w14:textId="02C2D757" w:rsidR="00341F88" w:rsidRPr="00EF34CE" w:rsidRDefault="00341F88" w:rsidP="00341F88">
            <w:pPr>
              <w:jc w:val="both"/>
              <w:rPr>
                <w:rFonts w:ascii="Book Antiqua" w:hAnsi="Book Antiqua" w:cs="Arial"/>
                <w:sz w:val="22"/>
                <w:szCs w:val="22"/>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341F88" w:rsidRPr="00EF34CE" w14:paraId="48E88EC1" w14:textId="77777777" w:rsidTr="00F216B8">
        <w:trPr>
          <w:trHeight w:val="485"/>
        </w:trPr>
        <w:tc>
          <w:tcPr>
            <w:tcW w:w="1080" w:type="dxa"/>
            <w:tcBorders>
              <w:right w:val="single" w:sz="4" w:space="0" w:color="auto"/>
            </w:tcBorders>
          </w:tcPr>
          <w:p w14:paraId="4C55199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 (b)</w:t>
            </w:r>
          </w:p>
        </w:tc>
        <w:tc>
          <w:tcPr>
            <w:tcW w:w="7200" w:type="dxa"/>
            <w:tcBorders>
              <w:left w:val="single" w:sz="4" w:space="0" w:color="auto"/>
            </w:tcBorders>
          </w:tcPr>
          <w:p w14:paraId="12726064"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540484F9" w14:textId="77777777" w:rsidTr="00265864">
        <w:trPr>
          <w:trHeight w:val="1115"/>
        </w:trPr>
        <w:tc>
          <w:tcPr>
            <w:tcW w:w="1080" w:type="dxa"/>
            <w:tcBorders>
              <w:right w:val="single" w:sz="4" w:space="0" w:color="auto"/>
            </w:tcBorders>
          </w:tcPr>
          <w:p w14:paraId="1CB9655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27.4(c)</w:t>
            </w:r>
          </w:p>
        </w:tc>
        <w:tc>
          <w:tcPr>
            <w:tcW w:w="7200" w:type="dxa"/>
            <w:tcBorders>
              <w:left w:val="single" w:sz="4" w:space="0" w:color="auto"/>
            </w:tcBorders>
          </w:tcPr>
          <w:p w14:paraId="73AE97C8"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0C01D0B7" w14:textId="77777777" w:rsidR="00341F88" w:rsidRPr="00EF34CE" w:rsidRDefault="00341F88" w:rsidP="00341F88">
            <w:pPr>
              <w:jc w:val="both"/>
              <w:rPr>
                <w:rFonts w:ascii="Book Antiqua" w:hAnsi="Book Antiqua" w:cs="Arial"/>
                <w:sz w:val="22"/>
                <w:szCs w:val="22"/>
              </w:rPr>
            </w:pPr>
          </w:p>
          <w:p w14:paraId="3CB0B61A"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 xml:space="preserve">the performance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offered;</w:t>
            </w:r>
          </w:p>
          <w:p w14:paraId="6246D112" w14:textId="77777777" w:rsidR="00341F88" w:rsidRPr="00EF34CE" w:rsidRDefault="00341F88" w:rsidP="00341F88">
            <w:pPr>
              <w:jc w:val="both"/>
              <w:rPr>
                <w:rFonts w:ascii="Book Antiqua" w:hAnsi="Book Antiqua" w:cs="Arial"/>
                <w:sz w:val="22"/>
                <w:szCs w:val="22"/>
              </w:rPr>
            </w:pPr>
          </w:p>
          <w:p w14:paraId="057C5089"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 xml:space="preserve">Bidder shall conform the guaranteed performance or efficiency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in response to the Technical Specifications.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offered shall have minimum performance specified in Technical Specification to be considered responsive. Bids offering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with a performance less than the specified may be rejected.</w:t>
            </w:r>
          </w:p>
          <w:p w14:paraId="2078C404" w14:textId="7332F8B6" w:rsidR="00341F88" w:rsidRPr="00EF34CE" w:rsidRDefault="00341F88" w:rsidP="00341F88">
            <w:pPr>
              <w:jc w:val="both"/>
              <w:rPr>
                <w:rFonts w:ascii="Book Antiqua" w:hAnsi="Book Antiqua" w:cs="Arial"/>
                <w:sz w:val="22"/>
                <w:szCs w:val="22"/>
              </w:rPr>
            </w:pPr>
          </w:p>
        </w:tc>
      </w:tr>
      <w:tr w:rsidR="00341F88" w:rsidRPr="00EF34CE" w14:paraId="528EC0ED" w14:textId="77777777" w:rsidTr="00F216B8">
        <w:trPr>
          <w:trHeight w:val="485"/>
        </w:trPr>
        <w:tc>
          <w:tcPr>
            <w:tcW w:w="1080" w:type="dxa"/>
            <w:tcBorders>
              <w:right w:val="single" w:sz="4" w:space="0" w:color="auto"/>
            </w:tcBorders>
          </w:tcPr>
          <w:p w14:paraId="4C6E3526"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27.5 (b)</w:t>
            </w:r>
          </w:p>
        </w:tc>
        <w:tc>
          <w:tcPr>
            <w:tcW w:w="7200" w:type="dxa"/>
            <w:tcBorders>
              <w:left w:val="single" w:sz="4" w:space="0" w:color="auto"/>
            </w:tcBorders>
          </w:tcPr>
          <w:p w14:paraId="1D409B33"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2BF5BA8F" w14:textId="77777777" w:rsidTr="00265864">
        <w:trPr>
          <w:trHeight w:val="1115"/>
        </w:trPr>
        <w:tc>
          <w:tcPr>
            <w:tcW w:w="1080" w:type="dxa"/>
            <w:tcBorders>
              <w:right w:val="single" w:sz="4" w:space="0" w:color="auto"/>
            </w:tcBorders>
          </w:tcPr>
          <w:p w14:paraId="498C364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 xml:space="preserve">For the purpose of evaluation, no adjustment to the bid price towards performance guarantees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is applicable. However, the provision of Technical Specification, Volume-II of the Bidding Documents and Clause ITB 27.4 (c) shall prevail.</w:t>
            </w:r>
          </w:p>
          <w:p w14:paraId="53D1FBF4" w14:textId="77777777" w:rsidR="00675BC5" w:rsidRDefault="00675BC5" w:rsidP="00341F88">
            <w:pPr>
              <w:jc w:val="both"/>
              <w:rPr>
                <w:rFonts w:ascii="Book Antiqua" w:hAnsi="Book Antiqua" w:cs="Arial"/>
                <w:sz w:val="22"/>
                <w:szCs w:val="22"/>
              </w:rPr>
            </w:pPr>
          </w:p>
          <w:p w14:paraId="59FF232F" w14:textId="1952B310" w:rsidR="009A057D" w:rsidRPr="009A057D" w:rsidRDefault="009A057D" w:rsidP="00341F88">
            <w:pPr>
              <w:jc w:val="both"/>
              <w:rPr>
                <w:rFonts w:ascii="Book Antiqua" w:hAnsi="Book Antiqua"/>
                <w:b/>
                <w:bCs/>
                <w:sz w:val="22"/>
                <w:szCs w:val="22"/>
              </w:rPr>
            </w:pPr>
          </w:p>
        </w:tc>
      </w:tr>
      <w:tr w:rsidR="00341F88" w:rsidRPr="00EF34CE" w14:paraId="1B3E734E" w14:textId="77777777" w:rsidTr="00352C32">
        <w:trPr>
          <w:trHeight w:val="60"/>
        </w:trPr>
        <w:tc>
          <w:tcPr>
            <w:tcW w:w="1080" w:type="dxa"/>
            <w:tcBorders>
              <w:right w:val="single" w:sz="4" w:space="0" w:color="auto"/>
            </w:tcBorders>
          </w:tcPr>
          <w:p w14:paraId="0D02DCC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28.1</w:t>
            </w:r>
          </w:p>
        </w:tc>
        <w:tc>
          <w:tcPr>
            <w:tcW w:w="7200" w:type="dxa"/>
            <w:tcBorders>
              <w:left w:val="single" w:sz="4" w:space="0" w:color="auto"/>
            </w:tcBorders>
          </w:tcPr>
          <w:p w14:paraId="52923A1A"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Supplementing Sub Clause ITB 28.1 with the following:</w:t>
            </w:r>
          </w:p>
          <w:p w14:paraId="4ECBD4A8" w14:textId="77777777" w:rsidR="00341F88" w:rsidRPr="00EF34CE" w:rsidRDefault="00341F88" w:rsidP="00341F88">
            <w:pPr>
              <w:jc w:val="both"/>
              <w:rPr>
                <w:rFonts w:ascii="Book Antiqua" w:hAnsi="Book Antiqua" w:cs="Arial"/>
                <w:sz w:val="22"/>
                <w:szCs w:val="22"/>
              </w:rPr>
            </w:pPr>
          </w:p>
          <w:p w14:paraId="22366146" w14:textId="7B019CB2" w:rsidR="00341F88" w:rsidRPr="00352C32" w:rsidRDefault="00341F88" w:rsidP="00341F88">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tc>
      </w:tr>
      <w:tr w:rsidR="00341F88" w:rsidRPr="00EF34CE" w14:paraId="25964F06" w14:textId="77777777" w:rsidTr="00265864">
        <w:trPr>
          <w:trHeight w:val="1115"/>
        </w:trPr>
        <w:tc>
          <w:tcPr>
            <w:tcW w:w="1080" w:type="dxa"/>
            <w:tcBorders>
              <w:right w:val="single" w:sz="4" w:space="0" w:color="auto"/>
            </w:tcBorders>
          </w:tcPr>
          <w:p w14:paraId="45DA25A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28.2</w:t>
            </w:r>
          </w:p>
        </w:tc>
        <w:tc>
          <w:tcPr>
            <w:tcW w:w="7200" w:type="dxa"/>
            <w:tcBorders>
              <w:left w:val="single" w:sz="4" w:space="0" w:color="auto"/>
            </w:tcBorders>
          </w:tcPr>
          <w:p w14:paraId="07F12FBC"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Add a new Sub Clause ITB 28.2 as under:</w:t>
            </w:r>
          </w:p>
          <w:p w14:paraId="4AC0F3AC" w14:textId="77777777" w:rsidR="00341F88" w:rsidRPr="00EF34CE" w:rsidRDefault="00341F88" w:rsidP="00341F88">
            <w:pPr>
              <w:jc w:val="both"/>
              <w:rPr>
                <w:rFonts w:ascii="Book Antiqua" w:hAnsi="Book Antiqua" w:cs="Arial"/>
                <w:sz w:val="22"/>
                <w:szCs w:val="22"/>
              </w:rPr>
            </w:pPr>
          </w:p>
          <w:p w14:paraId="6F07303A"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No margin of domestic preference will be allowed in evaluation and comparison of bids.</w:t>
            </w:r>
          </w:p>
          <w:p w14:paraId="6750E60C" w14:textId="25815E30" w:rsidR="00341F88" w:rsidRPr="00EF34CE" w:rsidRDefault="00341F88" w:rsidP="00341F88">
            <w:pPr>
              <w:jc w:val="both"/>
              <w:rPr>
                <w:rFonts w:ascii="Book Antiqua" w:hAnsi="Book Antiqua" w:cs="Arial"/>
                <w:sz w:val="22"/>
                <w:szCs w:val="22"/>
              </w:rPr>
            </w:pPr>
          </w:p>
        </w:tc>
      </w:tr>
      <w:tr w:rsidR="00244E67" w:rsidRPr="00EF34CE" w14:paraId="5DDD9C41" w14:textId="77777777" w:rsidTr="00265864">
        <w:trPr>
          <w:trHeight w:val="1115"/>
        </w:trPr>
        <w:tc>
          <w:tcPr>
            <w:tcW w:w="1080" w:type="dxa"/>
            <w:tcBorders>
              <w:right w:val="single" w:sz="4" w:space="0" w:color="auto"/>
            </w:tcBorders>
          </w:tcPr>
          <w:p w14:paraId="12626BE7"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EF34CE" w:rsidRDefault="00244E67" w:rsidP="00244E67">
            <w:pPr>
              <w:rPr>
                <w:rFonts w:ascii="Book Antiqua" w:hAnsi="Book Antiqua" w:cs="Arial"/>
                <w:sz w:val="22"/>
                <w:szCs w:val="22"/>
              </w:rPr>
            </w:pPr>
            <w:r w:rsidRPr="00C90C9D">
              <w:rPr>
                <w:rFonts w:ascii="Book Antiqua" w:hAnsi="Book Antiqua" w:cs="Arial"/>
                <w:sz w:val="22"/>
                <w:szCs w:val="22"/>
              </w:rPr>
              <w:t>ITB 29</w:t>
            </w:r>
          </w:p>
        </w:tc>
        <w:tc>
          <w:tcPr>
            <w:tcW w:w="7200" w:type="dxa"/>
            <w:tcBorders>
              <w:left w:val="single" w:sz="4" w:space="0" w:color="auto"/>
            </w:tcBorders>
          </w:tcPr>
          <w:p w14:paraId="47971796" w14:textId="77777777" w:rsidR="00244E67" w:rsidRPr="00C90C9D" w:rsidRDefault="00244E67" w:rsidP="00244E67">
            <w:pPr>
              <w:pStyle w:val="Default"/>
              <w:jc w:val="both"/>
              <w:rPr>
                <w:rFonts w:cs="Arial"/>
                <w:b/>
                <w:bCs/>
                <w:sz w:val="22"/>
                <w:szCs w:val="22"/>
              </w:rPr>
            </w:pPr>
            <w:r w:rsidRPr="00C90C9D">
              <w:rPr>
                <w:rFonts w:cs="Arial"/>
                <w:b/>
                <w:bCs/>
                <w:sz w:val="22"/>
                <w:szCs w:val="22"/>
              </w:rPr>
              <w:t>Replacing ITB clause 29 with the following:</w:t>
            </w:r>
          </w:p>
          <w:p w14:paraId="0A70A5AB" w14:textId="77777777" w:rsidR="00244E67" w:rsidRPr="00C90C9D" w:rsidRDefault="00244E67" w:rsidP="00244E67">
            <w:pPr>
              <w:pStyle w:val="Default"/>
              <w:jc w:val="both"/>
              <w:rPr>
                <w:rFonts w:cs="Arial"/>
                <w:sz w:val="22"/>
                <w:szCs w:val="22"/>
              </w:rPr>
            </w:pPr>
          </w:p>
          <w:p w14:paraId="1E90523C" w14:textId="77777777" w:rsidR="00244E67" w:rsidRPr="00C90C9D" w:rsidRDefault="00244E67" w:rsidP="00244E67">
            <w:pPr>
              <w:pStyle w:val="Default"/>
              <w:jc w:val="both"/>
              <w:rPr>
                <w:rFonts w:cs="Arial"/>
                <w:b/>
                <w:bCs/>
                <w:sz w:val="22"/>
                <w:szCs w:val="22"/>
              </w:rPr>
            </w:pPr>
            <w:r w:rsidRPr="00C90C9D">
              <w:rPr>
                <w:rFonts w:cs="Arial"/>
                <w:b/>
                <w:bCs/>
                <w:sz w:val="22"/>
                <w:szCs w:val="22"/>
              </w:rPr>
              <w:t>29. e-Reverse Auction (e-RA)</w:t>
            </w:r>
          </w:p>
          <w:p w14:paraId="21AF9BB8" w14:textId="77777777" w:rsidR="00244E67" w:rsidRPr="00C90C9D" w:rsidRDefault="00244E67" w:rsidP="00244E67">
            <w:pPr>
              <w:pStyle w:val="Default"/>
              <w:jc w:val="both"/>
              <w:rPr>
                <w:rFonts w:cs="Arial"/>
                <w:b/>
                <w:bCs/>
                <w:sz w:val="22"/>
                <w:szCs w:val="22"/>
              </w:rPr>
            </w:pPr>
          </w:p>
          <w:p w14:paraId="68F5A61A"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C90C9D" w:rsidRDefault="00244E67" w:rsidP="00244E67">
            <w:pPr>
              <w:pStyle w:val="Default"/>
              <w:ind w:left="702" w:hanging="702"/>
              <w:jc w:val="both"/>
              <w:rPr>
                <w:rFonts w:cs="Arial"/>
                <w:b/>
                <w:bCs/>
                <w:sz w:val="22"/>
                <w:szCs w:val="22"/>
              </w:rPr>
            </w:pPr>
          </w:p>
          <w:p w14:paraId="0DAEFBC5" w14:textId="2ED5184C" w:rsidR="00244E67" w:rsidRPr="00C90C9D" w:rsidRDefault="00244E67" w:rsidP="00244E67">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00B57673">
              <w:rPr>
                <w:rFonts w:eastAsia="MS Mincho" w:cs="Arial"/>
                <w:b/>
                <w:bCs/>
                <w:color w:val="C00000"/>
                <w:sz w:val="22"/>
                <w:szCs w:val="22"/>
                <w:lang w:bidi="ar-SA"/>
              </w:rPr>
              <w:t>1237.22</w:t>
            </w:r>
            <w:r>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0CFD63A0" w14:textId="77777777" w:rsidR="00244E67" w:rsidRPr="00C90C9D" w:rsidRDefault="00244E67" w:rsidP="00244E67">
            <w:pPr>
              <w:pStyle w:val="Default"/>
              <w:jc w:val="both"/>
              <w:rPr>
                <w:rFonts w:cs="Arial"/>
                <w:b/>
                <w:bCs/>
                <w:strike/>
                <w:sz w:val="22"/>
                <w:szCs w:val="22"/>
              </w:rPr>
            </w:pPr>
          </w:p>
          <w:p w14:paraId="6FE3A74C"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0B95F4F7" w14:textId="77777777" w:rsidR="00244E67" w:rsidRPr="00C90C9D" w:rsidRDefault="00244E67" w:rsidP="00244E67">
            <w:pPr>
              <w:pStyle w:val="Default"/>
              <w:ind w:left="702" w:hanging="702"/>
              <w:jc w:val="both"/>
              <w:rPr>
                <w:rFonts w:cs="Arial"/>
                <w:b/>
                <w:bCs/>
                <w:strike/>
                <w:sz w:val="22"/>
                <w:szCs w:val="22"/>
              </w:rPr>
            </w:pPr>
          </w:p>
          <w:p w14:paraId="12E36001" w14:textId="77777777" w:rsidR="00244E67" w:rsidRPr="00C90C9D" w:rsidRDefault="00244E67" w:rsidP="00244E67">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7"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37E6C9A6" w14:textId="77777777" w:rsidR="00244E67" w:rsidRPr="00C90C9D" w:rsidRDefault="00244E67" w:rsidP="00244E67">
            <w:pPr>
              <w:pStyle w:val="Default"/>
              <w:ind w:left="886" w:hanging="886"/>
              <w:jc w:val="both"/>
              <w:rPr>
                <w:rFonts w:cs="Arial"/>
                <w:b/>
                <w:bCs/>
                <w:sz w:val="22"/>
                <w:szCs w:val="22"/>
              </w:rPr>
            </w:pPr>
          </w:p>
          <w:p w14:paraId="2BD2C37E"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4FA2789D"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26F9EF96"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5D690B15"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21DB0A4F" w14:textId="77777777" w:rsidR="00244E67" w:rsidRPr="00C90C9D" w:rsidRDefault="00244E67" w:rsidP="00244E67">
            <w:pPr>
              <w:ind w:left="675"/>
              <w:jc w:val="both"/>
              <w:rPr>
                <w:rFonts w:ascii="Book Antiqua" w:hAnsi="Book Antiqua" w:cstheme="minorHAnsi"/>
                <w:b/>
                <w:sz w:val="22"/>
                <w:szCs w:val="22"/>
                <w:lang w:val="en-IN"/>
              </w:rPr>
            </w:pPr>
          </w:p>
          <w:p w14:paraId="6B273ED4" w14:textId="77777777" w:rsidR="00244E67" w:rsidRPr="00C90C9D" w:rsidRDefault="00244E67" w:rsidP="00244E67">
            <w:pPr>
              <w:numPr>
                <w:ilvl w:val="0"/>
                <w:numId w:val="21"/>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28"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5BA24BD1" w14:textId="77777777" w:rsidR="00244E67" w:rsidRPr="00C90C9D" w:rsidRDefault="00244E67" w:rsidP="00244E67">
            <w:pPr>
              <w:pStyle w:val="Default"/>
              <w:ind w:left="886" w:hanging="886"/>
              <w:jc w:val="both"/>
              <w:rPr>
                <w:rFonts w:cs="Arial"/>
                <w:b/>
                <w:bCs/>
                <w:sz w:val="22"/>
                <w:szCs w:val="22"/>
              </w:rPr>
            </w:pPr>
          </w:p>
          <w:p w14:paraId="7C43740D" w14:textId="77777777" w:rsidR="00244E67" w:rsidRPr="00C90C9D" w:rsidRDefault="00244E67" w:rsidP="00244E67">
            <w:pPr>
              <w:pStyle w:val="Default"/>
              <w:jc w:val="both"/>
              <w:rPr>
                <w:rFonts w:cs="Arial"/>
                <w:sz w:val="22"/>
                <w:szCs w:val="22"/>
              </w:rPr>
            </w:pPr>
            <w:r w:rsidRPr="00C90C9D">
              <w:rPr>
                <w:rFonts w:cs="Arial"/>
                <w:sz w:val="22"/>
                <w:szCs w:val="22"/>
              </w:rPr>
              <w:lastRenderedPageBreak/>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6EEB8F19" w14:textId="6A33281F" w:rsidR="00244E67" w:rsidRPr="00EF34CE" w:rsidRDefault="00244E67" w:rsidP="00244E67">
            <w:pPr>
              <w:pStyle w:val="Default"/>
              <w:ind w:left="886"/>
              <w:jc w:val="both"/>
              <w:rPr>
                <w:rFonts w:cs="Arial"/>
                <w:sz w:val="22"/>
                <w:szCs w:val="22"/>
              </w:rPr>
            </w:pPr>
          </w:p>
        </w:tc>
      </w:tr>
      <w:tr w:rsidR="00341F88" w:rsidRPr="00EF34CE" w14:paraId="5CA26739" w14:textId="77777777" w:rsidTr="00265864">
        <w:trPr>
          <w:trHeight w:val="1115"/>
        </w:trPr>
        <w:tc>
          <w:tcPr>
            <w:tcW w:w="1080" w:type="dxa"/>
            <w:tcBorders>
              <w:right w:val="single" w:sz="4" w:space="0" w:color="auto"/>
            </w:tcBorders>
          </w:tcPr>
          <w:p w14:paraId="2B532A7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D91F2C" w:rsidRDefault="00341F88" w:rsidP="00341F88">
            <w:pPr>
              <w:rPr>
                <w:rFonts w:ascii="Book Antiqua" w:hAnsi="Book Antiqua" w:cs="Arial"/>
                <w:sz w:val="22"/>
                <w:szCs w:val="22"/>
              </w:rPr>
            </w:pPr>
            <w:r w:rsidRPr="004A2FA0">
              <w:rPr>
                <w:rFonts w:ascii="Book Antiqua" w:hAnsi="Book Antiqua" w:cstheme="minorHAnsi"/>
              </w:rPr>
              <w:t>ITB 31.2</w:t>
            </w:r>
          </w:p>
        </w:tc>
        <w:tc>
          <w:tcPr>
            <w:tcW w:w="7200" w:type="dxa"/>
            <w:tcBorders>
              <w:left w:val="single" w:sz="4" w:space="0" w:color="auto"/>
            </w:tcBorders>
          </w:tcPr>
          <w:p w14:paraId="782B5CFC" w14:textId="77777777" w:rsidR="00341F88" w:rsidRPr="004A2FA0" w:rsidRDefault="00341F88" w:rsidP="00341F88">
            <w:pPr>
              <w:pStyle w:val="Default"/>
              <w:jc w:val="both"/>
              <w:rPr>
                <w:b/>
                <w:bCs/>
              </w:rPr>
            </w:pPr>
            <w:r w:rsidRPr="004A2FA0">
              <w:rPr>
                <w:b/>
                <w:bCs/>
              </w:rPr>
              <w:t>Replace ITB 31.2 as per following:</w:t>
            </w:r>
          </w:p>
          <w:p w14:paraId="329B2842" w14:textId="77777777" w:rsidR="00341F88" w:rsidRPr="004A2FA0" w:rsidRDefault="00341F88" w:rsidP="00341F88">
            <w:pPr>
              <w:pStyle w:val="Default"/>
              <w:jc w:val="both"/>
              <w:rPr>
                <w:b/>
                <w:bCs/>
              </w:rPr>
            </w:pPr>
          </w:p>
          <w:p w14:paraId="0564376F"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70AF4D6D"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103A3FF8" w14:textId="77777777" w:rsidR="00341F88" w:rsidRPr="004A2FA0" w:rsidRDefault="00341F88" w:rsidP="00341F88">
            <w:pPr>
              <w:pStyle w:val="Default"/>
              <w:jc w:val="both"/>
            </w:pPr>
            <w:r w:rsidRPr="004A2FA0">
              <w:t>Bidder would be required to comply with all other requirements of the Bidding Documents except for those deviations which are accepted by the Employer.</w:t>
            </w:r>
          </w:p>
          <w:p w14:paraId="47AD40F9" w14:textId="77777777" w:rsidR="00341F88" w:rsidRPr="00D91F2C" w:rsidRDefault="00341F88" w:rsidP="00341F88">
            <w:pPr>
              <w:jc w:val="both"/>
              <w:rPr>
                <w:rFonts w:ascii="Book Antiqua" w:hAnsi="Book Antiqua" w:cs="Arial"/>
                <w:b/>
                <w:bCs/>
                <w:sz w:val="22"/>
                <w:szCs w:val="22"/>
              </w:rPr>
            </w:pPr>
          </w:p>
        </w:tc>
      </w:tr>
      <w:tr w:rsidR="00341F88" w:rsidRPr="00EF34CE" w14:paraId="7E9C8CE5" w14:textId="77777777" w:rsidTr="00265864">
        <w:trPr>
          <w:trHeight w:val="1115"/>
        </w:trPr>
        <w:tc>
          <w:tcPr>
            <w:tcW w:w="1080" w:type="dxa"/>
            <w:tcBorders>
              <w:right w:val="single" w:sz="4" w:space="0" w:color="auto"/>
            </w:tcBorders>
          </w:tcPr>
          <w:p w14:paraId="17A1BD2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BC104A" w:rsidRDefault="00341F88" w:rsidP="00341F88">
            <w:pPr>
              <w:rPr>
                <w:rFonts w:ascii="Book Antiqua" w:hAnsi="Book Antiqua" w:cs="Arial"/>
                <w:sz w:val="22"/>
                <w:szCs w:val="22"/>
              </w:rPr>
            </w:pPr>
            <w:r w:rsidRPr="00BC104A">
              <w:rPr>
                <w:rFonts w:ascii="Book Antiqua" w:hAnsi="Book Antiqua" w:cs="Arial"/>
                <w:sz w:val="22"/>
                <w:szCs w:val="22"/>
              </w:rPr>
              <w:t>ITB 31.4</w:t>
            </w:r>
          </w:p>
        </w:tc>
        <w:tc>
          <w:tcPr>
            <w:tcW w:w="7200" w:type="dxa"/>
            <w:tcBorders>
              <w:left w:val="single" w:sz="4" w:space="0" w:color="auto"/>
            </w:tcBorders>
          </w:tcPr>
          <w:p w14:paraId="3F8D2FCF" w14:textId="77777777" w:rsidR="00341F88" w:rsidRPr="00BC104A" w:rsidRDefault="00341F88" w:rsidP="00341F88">
            <w:pPr>
              <w:jc w:val="both"/>
              <w:rPr>
                <w:rFonts w:ascii="Book Antiqua" w:hAnsi="Book Antiqua" w:cs="Arial"/>
                <w:b/>
                <w:bCs/>
                <w:sz w:val="22"/>
                <w:szCs w:val="22"/>
              </w:rPr>
            </w:pPr>
            <w:r w:rsidRPr="00BC104A">
              <w:rPr>
                <w:rFonts w:ascii="Book Antiqua" w:hAnsi="Book Antiqua" w:cs="Arial"/>
                <w:b/>
                <w:bCs/>
                <w:sz w:val="22"/>
                <w:szCs w:val="22"/>
              </w:rPr>
              <w:t>Replace the existing provisions with the following:</w:t>
            </w:r>
          </w:p>
          <w:p w14:paraId="266FE4B4" w14:textId="77777777" w:rsidR="00341F88" w:rsidRPr="00BC104A" w:rsidRDefault="00341F88" w:rsidP="00341F88">
            <w:pPr>
              <w:jc w:val="both"/>
              <w:rPr>
                <w:rFonts w:ascii="Book Antiqua" w:hAnsi="Book Antiqua" w:cs="Arial"/>
                <w:sz w:val="22"/>
                <w:szCs w:val="22"/>
              </w:rPr>
            </w:pPr>
          </w:p>
          <w:p w14:paraId="2DA59253" w14:textId="77777777" w:rsidR="00341F88" w:rsidRPr="00BC104A" w:rsidRDefault="00341F88" w:rsidP="00341F88">
            <w:pPr>
              <w:jc w:val="both"/>
              <w:rPr>
                <w:rFonts w:ascii="Book Antiqua" w:hAnsi="Book Antiqua" w:cs="Arial"/>
                <w:sz w:val="22"/>
                <w:szCs w:val="22"/>
              </w:rPr>
            </w:pPr>
            <w:r w:rsidRPr="00BC104A">
              <w:rPr>
                <w:rFonts w:ascii="Book Antiqua" w:hAnsi="Book Antiqua" w:cs="Arial"/>
                <w:bCs/>
                <w:sz w:val="22"/>
                <w:szCs w:val="22"/>
              </w:rPr>
              <w:t>Award for the entire scope of work shall be placed on the lowest evaluated and qualified bidder who is found capable to perform the Contract in the event of award</w:t>
            </w:r>
            <w:r w:rsidRPr="00BC104A">
              <w:rPr>
                <w:rFonts w:ascii="Book Antiqua" w:hAnsi="Book Antiqua" w:cs="Arial"/>
                <w:b/>
                <w:sz w:val="22"/>
                <w:szCs w:val="22"/>
              </w:rPr>
              <w:t>.</w:t>
            </w:r>
            <w:r w:rsidRPr="00BC104A">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341F88" w:rsidRPr="00BC104A" w:rsidRDefault="00341F88" w:rsidP="00341F88">
            <w:pPr>
              <w:jc w:val="both"/>
              <w:rPr>
                <w:rFonts w:ascii="Book Antiqua" w:hAnsi="Book Antiqua" w:cs="Arial"/>
                <w:b/>
                <w:bCs/>
                <w:sz w:val="22"/>
                <w:szCs w:val="22"/>
              </w:rPr>
            </w:pPr>
          </w:p>
        </w:tc>
      </w:tr>
      <w:tr w:rsidR="00570E59" w:rsidRPr="00EF34CE" w14:paraId="125DCA9B" w14:textId="77777777" w:rsidTr="00265864">
        <w:trPr>
          <w:trHeight w:val="1115"/>
        </w:trPr>
        <w:tc>
          <w:tcPr>
            <w:tcW w:w="1080" w:type="dxa"/>
            <w:tcBorders>
              <w:right w:val="single" w:sz="4" w:space="0" w:color="auto"/>
            </w:tcBorders>
          </w:tcPr>
          <w:p w14:paraId="311C58F3" w14:textId="77777777" w:rsidR="00570E59" w:rsidRPr="00EF34CE" w:rsidRDefault="00570E59" w:rsidP="00570E59">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4A2FA0" w:rsidRDefault="00570E59" w:rsidP="00570E59">
            <w:pPr>
              <w:rPr>
                <w:rFonts w:ascii="Book Antiqua" w:hAnsi="Book Antiqua" w:cstheme="minorHAnsi"/>
              </w:rPr>
            </w:pPr>
            <w:r w:rsidRPr="00C90C9D">
              <w:rPr>
                <w:rFonts w:ascii="Book Antiqua" w:hAnsi="Book Antiqua" w:cs="Arial"/>
                <w:sz w:val="22"/>
                <w:szCs w:val="22"/>
              </w:rPr>
              <w:t>ITB 35.1</w:t>
            </w:r>
          </w:p>
        </w:tc>
        <w:tc>
          <w:tcPr>
            <w:tcW w:w="7200" w:type="dxa"/>
            <w:tcBorders>
              <w:left w:val="single" w:sz="4" w:space="0" w:color="auto"/>
            </w:tcBorders>
          </w:tcPr>
          <w:p w14:paraId="777D0C81" w14:textId="77777777" w:rsidR="00570E59" w:rsidRPr="00C90C9D" w:rsidRDefault="00570E59" w:rsidP="00570E59">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1355A767" w14:textId="77777777" w:rsidR="00570E59" w:rsidRPr="006B5F02" w:rsidRDefault="00570E59" w:rsidP="00570E59">
            <w:pPr>
              <w:jc w:val="both"/>
              <w:rPr>
                <w:rFonts w:ascii="Book Antiqua" w:hAnsi="Book Antiqua" w:cs="Arial"/>
                <w:bCs/>
                <w:sz w:val="16"/>
                <w:szCs w:val="16"/>
              </w:rPr>
            </w:pPr>
          </w:p>
          <w:p w14:paraId="5803DBAE" w14:textId="77777777" w:rsidR="00570E59" w:rsidRPr="00C90C9D" w:rsidRDefault="00570E59" w:rsidP="00570E59">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C90C9D" w:rsidRDefault="00570E59" w:rsidP="00570E59">
            <w:pPr>
              <w:jc w:val="both"/>
              <w:rPr>
                <w:rFonts w:ascii="Book Antiqua" w:hAnsi="Book Antiqua" w:cs="Arial"/>
                <w:bCs/>
                <w:sz w:val="22"/>
                <w:szCs w:val="22"/>
              </w:rPr>
            </w:pPr>
          </w:p>
          <w:p w14:paraId="6BBED0D1" w14:textId="25ACA82E" w:rsidR="00570E59" w:rsidRPr="002B7729" w:rsidRDefault="00570E59" w:rsidP="00570E59">
            <w:pPr>
              <w:jc w:val="both"/>
              <w:rPr>
                <w:rFonts w:ascii="Book Antiqua" w:hAnsi="Book Antiqua" w:cs="Arial"/>
                <w:bCs/>
                <w:sz w:val="22"/>
                <w:szCs w:val="22"/>
              </w:rPr>
            </w:pPr>
            <w:r w:rsidRPr="00BA4E2F">
              <w:rPr>
                <w:rFonts w:ascii="Book Antiqua" w:hAnsi="Book Antiqua" w:cs="Arial"/>
                <w:bCs/>
                <w:sz w:val="22"/>
                <w:szCs w:val="22"/>
              </w:rPr>
              <w:t xml:space="preserve">In addition to the Performance Security of </w:t>
            </w:r>
            <w:r w:rsidRPr="00BA4E2F">
              <w:rPr>
                <w:rFonts w:ascii="Book Antiqua" w:hAnsi="Book Antiqua" w:cs="Arial"/>
                <w:b/>
                <w:sz w:val="22"/>
                <w:szCs w:val="22"/>
              </w:rPr>
              <w:t>10% (Ten Percent)</w:t>
            </w:r>
            <w:r w:rsidRPr="00BA4E2F">
              <w:rPr>
                <w:rFonts w:ascii="Book Antiqua" w:hAnsi="Book Antiqua" w:cs="Arial"/>
                <w:bCs/>
                <w:sz w:val="22"/>
                <w:szCs w:val="22"/>
              </w:rPr>
              <w:t xml:space="preserve"> of the Contract Price, the successful bidder is required to furnish </w:t>
            </w:r>
            <w:r w:rsidR="00BA4E2F" w:rsidRPr="00BA4E2F">
              <w:rPr>
                <w:rFonts w:ascii="Book Antiqua" w:hAnsi="Book Antiqua" w:cs="Arial"/>
                <w:bCs/>
                <w:sz w:val="22"/>
                <w:szCs w:val="22"/>
              </w:rPr>
              <w:t>additional Performance Security(</w:t>
            </w:r>
            <w:proofErr w:type="spellStart"/>
            <w:r w:rsidR="00BA4E2F" w:rsidRPr="00BA4E2F">
              <w:rPr>
                <w:rFonts w:ascii="Book Antiqua" w:hAnsi="Book Antiqua" w:cs="Arial"/>
                <w:bCs/>
                <w:sz w:val="22"/>
                <w:szCs w:val="22"/>
              </w:rPr>
              <w:t>ies</w:t>
            </w:r>
            <w:proofErr w:type="spellEnd"/>
            <w:r w:rsidR="00BA4E2F" w:rsidRPr="00BA4E2F">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341F88" w:rsidRPr="00EF34CE" w14:paraId="290451D6" w14:textId="77777777" w:rsidTr="00265864">
        <w:trPr>
          <w:trHeight w:val="1115"/>
        </w:trPr>
        <w:tc>
          <w:tcPr>
            <w:tcW w:w="1080" w:type="dxa"/>
            <w:tcBorders>
              <w:right w:val="single" w:sz="4" w:space="0" w:color="auto"/>
            </w:tcBorders>
          </w:tcPr>
          <w:p w14:paraId="4284107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EF34CE" w:rsidRDefault="00341F88" w:rsidP="00341F88">
            <w:pPr>
              <w:rPr>
                <w:rFonts w:ascii="Book Antiqua" w:hAnsi="Book Antiqua" w:cs="Arial"/>
                <w:sz w:val="22"/>
                <w:szCs w:val="22"/>
              </w:rPr>
            </w:pPr>
            <w:r w:rsidRPr="004A2FA0">
              <w:rPr>
                <w:rFonts w:ascii="Book Antiqua" w:hAnsi="Book Antiqua" w:cstheme="minorHAnsi"/>
              </w:rPr>
              <w:t>ITB 35.2</w:t>
            </w:r>
          </w:p>
        </w:tc>
        <w:tc>
          <w:tcPr>
            <w:tcW w:w="7200" w:type="dxa"/>
            <w:tcBorders>
              <w:left w:val="single" w:sz="4" w:space="0" w:color="auto"/>
            </w:tcBorders>
          </w:tcPr>
          <w:p w14:paraId="0C29F4A0" w14:textId="77777777" w:rsidR="00341F88" w:rsidRPr="004A2FA0" w:rsidRDefault="00341F88" w:rsidP="00341F88">
            <w:pPr>
              <w:jc w:val="both"/>
              <w:rPr>
                <w:rFonts w:ascii="Book Antiqua" w:hAnsi="Book Antiqua"/>
                <w:b/>
                <w:bCs/>
              </w:rPr>
            </w:pPr>
            <w:r w:rsidRPr="004A2FA0">
              <w:rPr>
                <w:rFonts w:ascii="Book Antiqua" w:hAnsi="Book Antiqua"/>
                <w:b/>
                <w:bCs/>
              </w:rPr>
              <w:t>Replace ITB 35.2 as per following:</w:t>
            </w:r>
          </w:p>
          <w:p w14:paraId="409A5D24" w14:textId="77777777" w:rsidR="00341F88" w:rsidRPr="004A2FA0" w:rsidRDefault="00341F88" w:rsidP="00341F88">
            <w:pPr>
              <w:jc w:val="both"/>
              <w:rPr>
                <w:rFonts w:ascii="Book Antiqua" w:hAnsi="Book Antiqua"/>
                <w:b/>
                <w:bCs/>
              </w:rPr>
            </w:pPr>
          </w:p>
          <w:p w14:paraId="7CF3FEB3"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1EF14582" w14:textId="77777777" w:rsidR="00341F88" w:rsidRPr="00EF34CE" w:rsidRDefault="00341F88" w:rsidP="00341F88">
            <w:pPr>
              <w:jc w:val="both"/>
              <w:rPr>
                <w:rFonts w:ascii="Book Antiqua" w:hAnsi="Book Antiqua" w:cs="Arial"/>
                <w:b/>
                <w:bCs/>
                <w:sz w:val="22"/>
                <w:szCs w:val="22"/>
              </w:rPr>
            </w:pPr>
          </w:p>
        </w:tc>
      </w:tr>
      <w:tr w:rsidR="009E1342" w:rsidRPr="00EF34CE" w14:paraId="3E4EC713" w14:textId="77777777" w:rsidTr="00265864">
        <w:trPr>
          <w:trHeight w:val="1115"/>
        </w:trPr>
        <w:tc>
          <w:tcPr>
            <w:tcW w:w="1080" w:type="dxa"/>
            <w:tcBorders>
              <w:right w:val="single" w:sz="4" w:space="0" w:color="auto"/>
            </w:tcBorders>
          </w:tcPr>
          <w:p w14:paraId="0CD2C57F" w14:textId="77777777" w:rsidR="009E1342" w:rsidRPr="00EF34CE"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CEF4054" w14:textId="0810D113" w:rsidR="009E1342" w:rsidRPr="009E1342" w:rsidRDefault="009E1342" w:rsidP="009E1342">
            <w:pPr>
              <w:rPr>
                <w:rFonts w:ascii="Book Antiqua" w:hAnsi="Book Antiqua" w:cstheme="minorHAnsi"/>
              </w:rPr>
            </w:pPr>
            <w:r w:rsidRPr="009E1342">
              <w:rPr>
                <w:rFonts w:ascii="Book Antiqua" w:hAnsi="Book Antiqua" w:cstheme="minorHAnsi"/>
                <w:sz w:val="22"/>
                <w:szCs w:val="22"/>
              </w:rPr>
              <w:t>ITB 36</w:t>
            </w:r>
          </w:p>
        </w:tc>
        <w:tc>
          <w:tcPr>
            <w:tcW w:w="7200" w:type="dxa"/>
            <w:tcBorders>
              <w:left w:val="single" w:sz="4" w:space="0" w:color="auto"/>
            </w:tcBorders>
          </w:tcPr>
          <w:p w14:paraId="08317111" w14:textId="77777777" w:rsidR="009E1342" w:rsidRPr="009E1342" w:rsidRDefault="009E1342" w:rsidP="009E1342">
            <w:pPr>
              <w:jc w:val="both"/>
              <w:rPr>
                <w:rFonts w:ascii="Book Antiqua" w:hAnsi="Book Antiqua" w:cs="Arial"/>
                <w:b/>
                <w:bCs/>
                <w:kern w:val="2"/>
                <w:sz w:val="22"/>
                <w:szCs w:val="22"/>
              </w:rPr>
            </w:pPr>
            <w:r w:rsidRPr="009E1342">
              <w:rPr>
                <w:rFonts w:ascii="Book Antiqua" w:hAnsi="Book Antiqua" w:cs="Arial"/>
                <w:kern w:val="2"/>
                <w:sz w:val="22"/>
                <w:szCs w:val="22"/>
              </w:rPr>
              <w:t>Replace ITB 36 with the following in Section: BDS:</w:t>
            </w:r>
          </w:p>
          <w:p w14:paraId="6BCB3E43" w14:textId="77777777" w:rsidR="009E1342" w:rsidRPr="009E1342" w:rsidRDefault="009E1342" w:rsidP="009E1342">
            <w:pPr>
              <w:jc w:val="both"/>
              <w:rPr>
                <w:rFonts w:ascii="Book Antiqua" w:hAnsi="Book Antiqua" w:cs="Arial"/>
                <w:kern w:val="2"/>
                <w:sz w:val="22"/>
                <w:szCs w:val="22"/>
              </w:rPr>
            </w:pPr>
          </w:p>
          <w:p w14:paraId="6F208D2B" w14:textId="77777777" w:rsidR="009E1342" w:rsidRPr="009E1342" w:rsidRDefault="009E1342" w:rsidP="009E1342">
            <w:pPr>
              <w:ind w:left="783" w:hanging="783"/>
              <w:jc w:val="both"/>
              <w:rPr>
                <w:rFonts w:ascii="Book Antiqua" w:hAnsi="Book Antiqua" w:cs="Arial"/>
                <w:color w:val="00B050"/>
                <w:kern w:val="2"/>
                <w:sz w:val="22"/>
                <w:szCs w:val="22"/>
              </w:rPr>
            </w:pPr>
            <w:proofErr w:type="gramStart"/>
            <w:r w:rsidRPr="009E1342">
              <w:rPr>
                <w:rFonts w:ascii="Book Antiqua" w:hAnsi="Book Antiqua" w:cs="Arial"/>
                <w:kern w:val="2"/>
                <w:sz w:val="22"/>
                <w:szCs w:val="22"/>
              </w:rPr>
              <w:t xml:space="preserve">36.0  </w:t>
            </w:r>
            <w:r w:rsidRPr="009E1342">
              <w:rPr>
                <w:rFonts w:ascii="Book Antiqua" w:hAnsi="Book Antiqua" w:cs="Arial"/>
                <w:kern w:val="2"/>
                <w:sz w:val="22"/>
                <w:szCs w:val="22"/>
              </w:rPr>
              <w:tab/>
            </w:r>
            <w:proofErr w:type="gramEnd"/>
            <w:r w:rsidRPr="009E1342">
              <w:rPr>
                <w:rFonts w:ascii="Book Antiqua" w:hAnsi="Book Antiqua" w:cs="Arial"/>
                <w:kern w:val="2"/>
                <w:sz w:val="22"/>
                <w:szCs w:val="22"/>
              </w:rPr>
              <w:t xml:space="preserve">It is the Employer’s policy that requires the bidder to sign a declaration </w:t>
            </w:r>
            <w:proofErr w:type="spellStart"/>
            <w:r w:rsidRPr="009E1342">
              <w:rPr>
                <w:rFonts w:ascii="Book Antiqua" w:hAnsi="Book Antiqua" w:cs="Arial"/>
                <w:kern w:val="2"/>
                <w:sz w:val="22"/>
                <w:szCs w:val="22"/>
              </w:rPr>
              <w:t>alongwith</w:t>
            </w:r>
            <w:proofErr w:type="spellEnd"/>
            <w:r w:rsidRPr="009E1342">
              <w:rPr>
                <w:rFonts w:ascii="Book Antiqua" w:hAnsi="Book Antiqua" w:cs="Arial"/>
                <w:kern w:val="2"/>
                <w:sz w:val="22"/>
                <w:szCs w:val="22"/>
              </w:rPr>
              <w:t xml:space="preserve"> its bid about abiding by a ‘Code of Integrity for Public Procurement’. This policy is attached as </w:t>
            </w:r>
            <w:r w:rsidRPr="009E1342">
              <w:rPr>
                <w:rFonts w:ascii="Book Antiqua" w:hAnsi="Book Antiqua" w:cs="Arial"/>
                <w:b/>
                <w:bCs/>
                <w:kern w:val="2"/>
                <w:sz w:val="22"/>
                <w:szCs w:val="22"/>
              </w:rPr>
              <w:t>Appendix-II</w:t>
            </w:r>
            <w:r w:rsidRPr="009E1342">
              <w:rPr>
                <w:rFonts w:ascii="Book Antiqua" w:hAnsi="Book Antiqua" w:cs="Arial"/>
                <w:kern w:val="2"/>
                <w:sz w:val="22"/>
                <w:szCs w:val="22"/>
              </w:rPr>
              <w:t xml:space="preserve"> to the Special Conditions of Contract.</w:t>
            </w:r>
          </w:p>
          <w:p w14:paraId="4ED49C23" w14:textId="77777777" w:rsidR="009E1342" w:rsidRPr="009E1342" w:rsidRDefault="009E1342" w:rsidP="009E1342">
            <w:pPr>
              <w:ind w:left="783" w:hanging="783"/>
              <w:jc w:val="both"/>
              <w:rPr>
                <w:rFonts w:ascii="Book Antiqua" w:hAnsi="Book Antiqua" w:cs="Arial"/>
                <w:kern w:val="2"/>
                <w:sz w:val="22"/>
                <w:szCs w:val="22"/>
              </w:rPr>
            </w:pPr>
          </w:p>
          <w:p w14:paraId="4D76CBBF" w14:textId="77777777" w:rsidR="009E1342" w:rsidRPr="009E1342" w:rsidRDefault="009E1342" w:rsidP="009E1342">
            <w:pPr>
              <w:jc w:val="both"/>
              <w:rPr>
                <w:rFonts w:ascii="Book Antiqua" w:hAnsi="Book Antiqua" w:cs="Arial"/>
                <w:kern w:val="2"/>
                <w:sz w:val="22"/>
                <w:szCs w:val="22"/>
              </w:rPr>
            </w:pPr>
            <w:r w:rsidRPr="009E1342">
              <w:rPr>
                <w:rFonts w:ascii="Book Antiqua" w:hAnsi="Book Antiqua" w:cs="Arial"/>
                <w:kern w:val="2"/>
                <w:sz w:val="22"/>
                <w:szCs w:val="22"/>
              </w:rPr>
              <w:t>36.1</w:t>
            </w:r>
            <w:r w:rsidRPr="009E1342">
              <w:rPr>
                <w:rFonts w:ascii="Book Antiqua" w:hAnsi="Book Antiqua" w:cs="Arial"/>
                <w:kern w:val="2"/>
                <w:sz w:val="22"/>
                <w:szCs w:val="22"/>
              </w:rPr>
              <w:tab/>
              <w:t>In pursuance of this policy, the Employer:</w:t>
            </w:r>
          </w:p>
          <w:p w14:paraId="617340D7" w14:textId="77777777" w:rsidR="009E1342" w:rsidRPr="009E1342" w:rsidRDefault="009E1342" w:rsidP="009E1342">
            <w:pPr>
              <w:ind w:left="783" w:hanging="783"/>
              <w:jc w:val="both"/>
              <w:rPr>
                <w:rFonts w:ascii="Book Antiqua" w:hAnsi="Book Antiqua" w:cs="Arial"/>
                <w:kern w:val="2"/>
                <w:sz w:val="22"/>
                <w:szCs w:val="22"/>
              </w:rPr>
            </w:pPr>
          </w:p>
          <w:p w14:paraId="1D8B6BDF" w14:textId="77777777" w:rsidR="009E1342" w:rsidRPr="009E1342" w:rsidRDefault="009E1342" w:rsidP="009E1342">
            <w:pPr>
              <w:ind w:left="1209" w:hanging="425"/>
              <w:jc w:val="both"/>
              <w:rPr>
                <w:rFonts w:ascii="Book Antiqua" w:hAnsi="Book Antiqua" w:cs="Arial"/>
                <w:kern w:val="2"/>
                <w:sz w:val="22"/>
                <w:szCs w:val="22"/>
              </w:rPr>
            </w:pPr>
            <w:r w:rsidRPr="009E1342">
              <w:rPr>
                <w:rFonts w:ascii="Book Antiqua" w:hAnsi="Book Antiqua" w:cs="Arial"/>
                <w:kern w:val="2"/>
                <w:sz w:val="22"/>
                <w:szCs w:val="22"/>
              </w:rPr>
              <w:t>(a)</w:t>
            </w:r>
            <w:r w:rsidRPr="009E1342">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8B615D8" w14:textId="77777777" w:rsidR="009E1342" w:rsidRPr="009E1342" w:rsidRDefault="009E1342" w:rsidP="009E1342">
            <w:pPr>
              <w:ind w:left="783" w:hanging="783"/>
              <w:jc w:val="both"/>
              <w:rPr>
                <w:rFonts w:ascii="Book Antiqua" w:hAnsi="Book Antiqua" w:cs="Arial"/>
                <w:kern w:val="2"/>
                <w:sz w:val="22"/>
                <w:szCs w:val="22"/>
              </w:rPr>
            </w:pPr>
          </w:p>
          <w:p w14:paraId="4C70AC0D" w14:textId="77777777" w:rsidR="009E1342" w:rsidRPr="009E1342" w:rsidRDefault="009E1342" w:rsidP="009E1342">
            <w:pPr>
              <w:ind w:left="1209" w:hanging="425"/>
              <w:jc w:val="both"/>
              <w:rPr>
                <w:rFonts w:ascii="Book Antiqua" w:hAnsi="Book Antiqua" w:cs="Arial"/>
                <w:kern w:val="2"/>
                <w:sz w:val="22"/>
                <w:szCs w:val="22"/>
              </w:rPr>
            </w:pPr>
            <w:r w:rsidRPr="009E1342">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18389EA" w14:textId="77777777" w:rsidR="009E1342" w:rsidRPr="009E1342" w:rsidRDefault="009E1342" w:rsidP="009E1342">
            <w:pPr>
              <w:jc w:val="both"/>
              <w:rPr>
                <w:rFonts w:ascii="Book Antiqua" w:hAnsi="Book Antiqua"/>
                <w:b/>
                <w:bCs/>
              </w:rPr>
            </w:pPr>
          </w:p>
        </w:tc>
      </w:tr>
      <w:tr w:rsidR="009E1342" w:rsidRPr="00EF34CE" w14:paraId="57C7AE9B" w14:textId="77777777" w:rsidTr="00265864">
        <w:trPr>
          <w:trHeight w:val="1115"/>
        </w:trPr>
        <w:tc>
          <w:tcPr>
            <w:tcW w:w="1080" w:type="dxa"/>
            <w:tcBorders>
              <w:right w:val="single" w:sz="4" w:space="0" w:color="auto"/>
            </w:tcBorders>
          </w:tcPr>
          <w:p w14:paraId="6DB9DA1D" w14:textId="77777777" w:rsidR="009E1342" w:rsidRPr="00EF34CE"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DF18BCA" w14:textId="19854B7D" w:rsidR="009E1342" w:rsidRPr="009E1342" w:rsidRDefault="009E1342" w:rsidP="009E1342">
            <w:pPr>
              <w:rPr>
                <w:rFonts w:ascii="Book Antiqua" w:hAnsi="Book Antiqua" w:cstheme="minorHAnsi"/>
              </w:rPr>
            </w:pPr>
            <w:r w:rsidRPr="009E1342">
              <w:rPr>
                <w:rFonts w:ascii="Book Antiqua" w:hAnsi="Book Antiqua" w:cstheme="minorHAnsi"/>
                <w:sz w:val="22"/>
                <w:szCs w:val="22"/>
              </w:rPr>
              <w:t>ITB 37</w:t>
            </w:r>
          </w:p>
        </w:tc>
        <w:tc>
          <w:tcPr>
            <w:tcW w:w="7200" w:type="dxa"/>
            <w:tcBorders>
              <w:left w:val="single" w:sz="4" w:space="0" w:color="auto"/>
            </w:tcBorders>
          </w:tcPr>
          <w:p w14:paraId="29ADA8F1" w14:textId="77777777" w:rsidR="009E1342" w:rsidRPr="009E1342" w:rsidRDefault="009E1342" w:rsidP="009E1342">
            <w:pPr>
              <w:jc w:val="both"/>
              <w:rPr>
                <w:rFonts w:ascii="Book Antiqua" w:hAnsi="Book Antiqua" w:cs="Arial"/>
                <w:b/>
                <w:bCs/>
                <w:sz w:val="22"/>
                <w:szCs w:val="22"/>
                <w:lang w:val="en-GB"/>
              </w:rPr>
            </w:pPr>
            <w:r w:rsidRPr="009E1342">
              <w:rPr>
                <w:rFonts w:ascii="Book Antiqua" w:hAnsi="Book Antiqua" w:cs="Arial"/>
                <w:b/>
                <w:bCs/>
                <w:sz w:val="22"/>
                <w:szCs w:val="22"/>
                <w:lang w:val="en-GB"/>
              </w:rPr>
              <w:t>Add new Clause ITB clause 37.0 as below:</w:t>
            </w:r>
          </w:p>
          <w:p w14:paraId="0636F7AD" w14:textId="77777777" w:rsidR="009E1342" w:rsidRPr="009E1342" w:rsidRDefault="009E1342" w:rsidP="009E1342">
            <w:pPr>
              <w:jc w:val="both"/>
              <w:rPr>
                <w:rFonts w:ascii="Book Antiqua" w:hAnsi="Book Antiqua" w:cs="Arial"/>
                <w:sz w:val="22"/>
                <w:szCs w:val="22"/>
              </w:rPr>
            </w:pPr>
          </w:p>
          <w:p w14:paraId="05C85E53" w14:textId="77777777" w:rsidR="009E1342" w:rsidRPr="009E1342" w:rsidRDefault="009E1342" w:rsidP="009E1342">
            <w:pPr>
              <w:jc w:val="both"/>
              <w:rPr>
                <w:rFonts w:ascii="Book Antiqua" w:hAnsi="Book Antiqua" w:cs="Arial"/>
                <w:b/>
                <w:bCs/>
                <w:sz w:val="22"/>
                <w:szCs w:val="22"/>
              </w:rPr>
            </w:pPr>
            <w:r w:rsidRPr="009E1342">
              <w:rPr>
                <w:rFonts w:ascii="Book Antiqua" w:hAnsi="Book Antiqua" w:cs="Arial"/>
                <w:b/>
                <w:bCs/>
                <w:sz w:val="22"/>
                <w:szCs w:val="22"/>
              </w:rPr>
              <w:t>37.0 POWERGRID Whistle Blower and Fraud Prevention Policy</w:t>
            </w:r>
          </w:p>
          <w:p w14:paraId="72D74BA6" w14:textId="77777777" w:rsidR="009E1342" w:rsidRPr="009E1342" w:rsidRDefault="009E1342" w:rsidP="009E1342">
            <w:pPr>
              <w:jc w:val="both"/>
              <w:rPr>
                <w:rFonts w:ascii="Book Antiqua" w:hAnsi="Book Antiqua" w:cs="Arial"/>
                <w:b/>
                <w:bCs/>
                <w:sz w:val="22"/>
                <w:szCs w:val="22"/>
              </w:rPr>
            </w:pPr>
          </w:p>
          <w:p w14:paraId="068C849A" w14:textId="487E13AB" w:rsidR="009E1342" w:rsidRPr="009E1342" w:rsidRDefault="009E1342" w:rsidP="009E1342">
            <w:pPr>
              <w:jc w:val="both"/>
              <w:rPr>
                <w:rFonts w:ascii="Book Antiqua" w:hAnsi="Book Antiqua"/>
                <w:b/>
                <w:bCs/>
              </w:rPr>
            </w:pPr>
            <w:r w:rsidRPr="009E134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9" w:history="1">
              <w:r w:rsidRPr="009E1342">
                <w:rPr>
                  <w:rStyle w:val="Hyperlink"/>
                  <w:rFonts w:ascii="Book Antiqua" w:hAnsi="Book Antiqua" w:cs="Arial"/>
                  <w:sz w:val="22"/>
                  <w:szCs w:val="22"/>
                </w:rPr>
                <w:t>https://apps.powergrid.in/pgciltenders/u/default.aspx</w:t>
              </w:r>
            </w:hyperlink>
            <w:r w:rsidRPr="009E1342">
              <w:rPr>
                <w:rFonts w:ascii="Book Antiqua" w:hAnsi="Book Antiqua" w:cs="Arial"/>
                <w:sz w:val="22"/>
                <w:szCs w:val="22"/>
              </w:rPr>
              <w:t xml:space="preserve">  and </w:t>
            </w:r>
            <w:hyperlink r:id="rId30" w:history="1">
              <w:r w:rsidRPr="009E1342">
                <w:rPr>
                  <w:rStyle w:val="Hyperlink"/>
                  <w:rFonts w:ascii="Book Antiqua" w:hAnsi="Book Antiqua" w:cs="Arial"/>
                  <w:sz w:val="22"/>
                  <w:szCs w:val="22"/>
                </w:rPr>
                <w:t>https://www.powergrid.in/index.php/en/code-conductpolicies</w:t>
              </w:r>
            </w:hyperlink>
            <w:r w:rsidRPr="009E134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BC40EC4" w14:textId="77777777" w:rsidR="001D03C0" w:rsidRPr="00EF34CE" w:rsidRDefault="001D03C0" w:rsidP="00CB6F86">
      <w:pPr>
        <w:ind w:right="-540"/>
        <w:jc w:val="both"/>
        <w:rPr>
          <w:rFonts w:ascii="Book Antiqua" w:hAnsi="Book Antiqua" w:cs="Arial"/>
          <w:b/>
          <w:bCs/>
          <w:color w:val="FF0000"/>
          <w:sz w:val="22"/>
          <w:szCs w:val="22"/>
          <w:u w:val="single"/>
          <w:lang w:val="en-GB"/>
        </w:rPr>
      </w:pPr>
    </w:p>
    <w:p w14:paraId="1B574258" w14:textId="0A18B677"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u w:val="single"/>
          <w:lang w:val="en-GB"/>
        </w:rPr>
        <w:t>Note-</w:t>
      </w:r>
      <w:r w:rsidRPr="00EF34CE">
        <w:rPr>
          <w:rFonts w:ascii="Book Antiqua" w:hAnsi="Book Antiqua" w:cs="Arial"/>
          <w:b/>
          <w:bCs/>
          <w:color w:val="FF0000"/>
          <w:sz w:val="22"/>
          <w:szCs w:val="22"/>
          <w:lang w:val="en-GB"/>
        </w:rPr>
        <w:tab/>
      </w:r>
      <w:r w:rsidRPr="00EF34CE">
        <w:rPr>
          <w:rFonts w:ascii="Book Antiqua" w:hAnsi="Book Antiqua" w:cs="Arial"/>
          <w:color w:val="FF0000"/>
          <w:spacing w:val="-2"/>
          <w:sz w:val="22"/>
          <w:szCs w:val="22"/>
        </w:rPr>
        <w:t>At the time of submission of the bid, Bidders are required to make sure that:</w:t>
      </w:r>
    </w:p>
    <w:p w14:paraId="7D98E8E8" w14:textId="77777777" w:rsidR="00CB6F86" w:rsidRPr="00EF34CE" w:rsidRDefault="00CB6F86" w:rsidP="00CB6F86">
      <w:pPr>
        <w:rPr>
          <w:rFonts w:ascii="Book Antiqua" w:hAnsi="Book Antiqua" w:cs="Arial"/>
          <w:b/>
          <w:bCs/>
          <w:color w:val="FF0000"/>
          <w:sz w:val="22"/>
          <w:szCs w:val="22"/>
          <w:lang w:val="en-GB"/>
        </w:rPr>
      </w:pPr>
    </w:p>
    <w:p w14:paraId="6E2BFC4C" w14:textId="13EE632E" w:rsidR="00CB6F86" w:rsidRPr="00EF34CE"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EF34CE">
        <w:rPr>
          <w:rFonts w:ascii="Book Antiqua" w:hAnsi="Book Antiqua" w:cs="Arial"/>
          <w:color w:val="FF0000"/>
          <w:spacing w:val="-2"/>
          <w:sz w:val="22"/>
          <w:szCs w:val="22"/>
        </w:rPr>
        <w:t xml:space="preserve">The </w:t>
      </w:r>
      <w:bookmarkStart w:id="3" w:name="_Hlk78535697"/>
      <w:r w:rsidRPr="00EF34CE">
        <w:rPr>
          <w:rFonts w:ascii="Book Antiqua" w:hAnsi="Book Antiqua" w:cs="Arial"/>
          <w:color w:val="FF0000"/>
          <w:spacing w:val="-2"/>
          <w:sz w:val="22"/>
          <w:szCs w:val="22"/>
        </w:rPr>
        <w:t xml:space="preserve">First Envelope excel with file named </w:t>
      </w:r>
      <w:r w:rsidRPr="00EF34CE">
        <w:rPr>
          <w:rFonts w:ascii="Book Antiqua" w:hAnsi="Book Antiqua" w:cs="Arial"/>
          <w:b/>
          <w:bCs/>
          <w:color w:val="FF0000"/>
          <w:spacing w:val="-2"/>
          <w:sz w:val="22"/>
          <w:szCs w:val="22"/>
        </w:rPr>
        <w:t xml:space="preserve">“First Envelope and Bid Forms” </w:t>
      </w:r>
      <w:r w:rsidRPr="00EF34CE">
        <w:rPr>
          <w:rFonts w:ascii="Book Antiqua" w:hAnsi="Book Antiqua" w:cs="Arial"/>
          <w:color w:val="FF0000"/>
          <w:spacing w:val="-2"/>
          <w:sz w:val="22"/>
          <w:szCs w:val="22"/>
        </w:rPr>
        <w:t xml:space="preserve">must be uploaded </w:t>
      </w:r>
      <w:proofErr w:type="spellStart"/>
      <w:r w:rsidRPr="00EF34CE">
        <w:rPr>
          <w:rFonts w:ascii="Book Antiqua" w:hAnsi="Book Antiqua" w:cs="Arial"/>
          <w:color w:val="FF0000"/>
          <w:spacing w:val="-2"/>
          <w:sz w:val="22"/>
          <w:szCs w:val="22"/>
        </w:rPr>
        <w:t>alon</w:t>
      </w:r>
      <w:r w:rsidR="00C011AC" w:rsidRPr="00EF34CE">
        <w:rPr>
          <w:rFonts w:ascii="Book Antiqua" w:hAnsi="Book Antiqua" w:cs="Arial"/>
          <w:color w:val="FF0000"/>
          <w:spacing w:val="-2"/>
          <w:sz w:val="22"/>
          <w:szCs w:val="22"/>
        </w:rPr>
        <w:t>g</w:t>
      </w:r>
      <w:r w:rsidRPr="00EF34CE">
        <w:rPr>
          <w:rFonts w:ascii="Book Antiqua" w:hAnsi="Book Antiqua" w:cs="Arial"/>
          <w:color w:val="FF0000"/>
          <w:spacing w:val="-2"/>
          <w:sz w:val="22"/>
          <w:szCs w:val="22"/>
        </w:rPr>
        <w:t>with</w:t>
      </w:r>
      <w:proofErr w:type="spellEnd"/>
      <w:r w:rsidRPr="00EF34CE">
        <w:rPr>
          <w:rFonts w:ascii="Book Antiqua" w:hAnsi="Book Antiqua" w:cs="Arial"/>
          <w:color w:val="FF0000"/>
          <w:spacing w:val="-2"/>
          <w:sz w:val="22"/>
          <w:szCs w:val="22"/>
        </w:rPr>
        <w:t xml:space="preserve"> the bid</w:t>
      </w:r>
      <w:bookmarkEnd w:id="3"/>
      <w:r w:rsidRPr="00EF34CE">
        <w:rPr>
          <w:rFonts w:ascii="Book Antiqua" w:hAnsi="Book Antiqua" w:cs="Arial"/>
          <w:color w:val="FF0000"/>
          <w:spacing w:val="-2"/>
          <w:sz w:val="22"/>
          <w:szCs w:val="22"/>
        </w:rPr>
        <w:t xml:space="preserve">. </w:t>
      </w:r>
    </w:p>
    <w:p w14:paraId="287ADEBB" w14:textId="77777777" w:rsidR="00CB6F86" w:rsidRPr="00EF34CE" w:rsidRDefault="00CB6F86" w:rsidP="00CB6F86">
      <w:pPr>
        <w:jc w:val="both"/>
        <w:rPr>
          <w:rFonts w:ascii="Book Antiqua" w:hAnsi="Book Antiqua" w:cs="Arial"/>
          <w:color w:val="FF0000"/>
          <w:spacing w:val="-2"/>
          <w:sz w:val="22"/>
          <w:szCs w:val="22"/>
        </w:rPr>
      </w:pPr>
    </w:p>
    <w:p w14:paraId="0CBF6DCD" w14:textId="77777777" w:rsidR="00CB6F86" w:rsidRPr="00EF34CE"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EF34CE">
        <w:rPr>
          <w:rFonts w:ascii="Book Antiqua" w:hAnsi="Book Antiqua" w:cs="Arial"/>
          <w:color w:val="FF0000"/>
          <w:spacing w:val="-2"/>
          <w:sz w:val="22"/>
          <w:szCs w:val="22"/>
        </w:rPr>
        <w:t xml:space="preserve">The </w:t>
      </w:r>
      <w:bookmarkStart w:id="4" w:name="_Hlk78535766"/>
      <w:r w:rsidRPr="00EF34CE">
        <w:rPr>
          <w:rFonts w:ascii="Book Antiqua" w:hAnsi="Book Antiqua" w:cs="Arial"/>
          <w:color w:val="FF0000"/>
          <w:spacing w:val="-2"/>
          <w:sz w:val="22"/>
          <w:szCs w:val="22"/>
        </w:rPr>
        <w:t xml:space="preserve">Second Envelope excel with file named </w:t>
      </w:r>
      <w:r w:rsidRPr="00EF34CE">
        <w:rPr>
          <w:rFonts w:ascii="Book Antiqua" w:hAnsi="Book Antiqua" w:cs="Arial"/>
          <w:b/>
          <w:bCs/>
          <w:color w:val="FF0000"/>
          <w:spacing w:val="-2"/>
          <w:sz w:val="22"/>
          <w:szCs w:val="22"/>
        </w:rPr>
        <w:t>“</w:t>
      </w:r>
      <w:proofErr w:type="spellStart"/>
      <w:r w:rsidRPr="00EF34CE">
        <w:rPr>
          <w:rFonts w:ascii="Book Antiqua" w:hAnsi="Book Antiqua" w:cs="Arial"/>
          <w:b/>
          <w:bCs/>
          <w:color w:val="FF0000"/>
          <w:spacing w:val="-2"/>
          <w:sz w:val="22"/>
          <w:szCs w:val="22"/>
        </w:rPr>
        <w:t>Price_schedule</w:t>
      </w:r>
      <w:proofErr w:type="spellEnd"/>
      <w:r w:rsidRPr="00EF34CE">
        <w:rPr>
          <w:rFonts w:ascii="Book Antiqua" w:hAnsi="Book Antiqua" w:cs="Arial"/>
          <w:b/>
          <w:bCs/>
          <w:color w:val="FF0000"/>
          <w:spacing w:val="-2"/>
          <w:sz w:val="22"/>
          <w:szCs w:val="22"/>
        </w:rPr>
        <w:t>”</w:t>
      </w:r>
      <w:r w:rsidRPr="00EF34CE">
        <w:rPr>
          <w:rFonts w:ascii="Book Antiqua" w:hAnsi="Book Antiqua" w:cs="Arial"/>
          <w:color w:val="FF0000"/>
          <w:spacing w:val="-2"/>
          <w:sz w:val="22"/>
          <w:szCs w:val="22"/>
        </w:rPr>
        <w:t xml:space="preserve"> must be uploaded </w:t>
      </w:r>
      <w:proofErr w:type="spellStart"/>
      <w:r w:rsidRPr="00EF34CE">
        <w:rPr>
          <w:rFonts w:ascii="Book Antiqua" w:hAnsi="Book Antiqua" w:cs="Arial"/>
          <w:color w:val="FF0000"/>
          <w:spacing w:val="-2"/>
          <w:sz w:val="22"/>
          <w:szCs w:val="22"/>
        </w:rPr>
        <w:t>alongwith</w:t>
      </w:r>
      <w:proofErr w:type="spellEnd"/>
      <w:r w:rsidRPr="00EF34CE">
        <w:rPr>
          <w:rFonts w:ascii="Book Antiqua" w:hAnsi="Book Antiqua" w:cs="Arial"/>
          <w:color w:val="FF0000"/>
          <w:spacing w:val="-2"/>
          <w:sz w:val="22"/>
          <w:szCs w:val="22"/>
        </w:rPr>
        <w:t xml:space="preserve"> the bid</w:t>
      </w:r>
      <w:bookmarkEnd w:id="4"/>
      <w:r w:rsidRPr="00EF34CE">
        <w:rPr>
          <w:rFonts w:ascii="Book Antiqua" w:hAnsi="Book Antiqua" w:cs="Arial"/>
          <w:color w:val="FF0000"/>
          <w:spacing w:val="-2"/>
          <w:sz w:val="22"/>
          <w:szCs w:val="22"/>
        </w:rPr>
        <w:t>.</w:t>
      </w:r>
    </w:p>
    <w:p w14:paraId="26E3F7FD" w14:textId="77777777" w:rsidR="00CB6F86" w:rsidRPr="00EF34CE" w:rsidRDefault="00CB6F86" w:rsidP="00CB6F86">
      <w:pPr>
        <w:jc w:val="center"/>
        <w:rPr>
          <w:rFonts w:ascii="Book Antiqua" w:hAnsi="Book Antiqua" w:cs="Arial"/>
          <w:b/>
          <w:bCs/>
          <w:sz w:val="22"/>
          <w:szCs w:val="22"/>
          <w:lang w:val="en-GB"/>
        </w:rPr>
      </w:pPr>
    </w:p>
    <w:p w14:paraId="12AD6653" w14:textId="2BFA5089"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lang w:val="en-GB"/>
        </w:rPr>
        <w:t xml:space="preserve">As per the provisions of the portal, it is mandatory to upload aforesaid excel files with </w:t>
      </w:r>
      <w:r w:rsidR="00C011AC" w:rsidRPr="00EF34CE">
        <w:rPr>
          <w:rFonts w:ascii="Book Antiqua" w:hAnsi="Book Antiqua" w:cs="Arial"/>
          <w:b/>
          <w:bCs/>
          <w:color w:val="FF0000"/>
          <w:sz w:val="22"/>
          <w:szCs w:val="22"/>
          <w:lang w:val="en-GB"/>
        </w:rPr>
        <w:t>name</w:t>
      </w:r>
      <w:r w:rsidRPr="00EF34CE">
        <w:rPr>
          <w:rFonts w:ascii="Book Antiqua" w:hAnsi="Book Antiqua" w:cs="Arial"/>
          <w:b/>
          <w:bCs/>
          <w:color w:val="FF0000"/>
          <w:sz w:val="22"/>
          <w:szCs w:val="22"/>
          <w:lang w:val="en-GB"/>
        </w:rPr>
        <w:t xml:space="preserve"> as indicated above (</w:t>
      </w:r>
      <w:r w:rsidRPr="00EF34CE">
        <w:rPr>
          <w:rFonts w:ascii="Book Antiqua" w:hAnsi="Book Antiqua" w:cs="Arial"/>
          <w:b/>
          <w:bCs/>
          <w:i/>
          <w:iCs/>
          <w:color w:val="FF0000"/>
          <w:sz w:val="22"/>
          <w:szCs w:val="22"/>
          <w:lang w:val="en-GB"/>
        </w:rPr>
        <w:t xml:space="preserve">Bidders may refer user manuals at the portal </w:t>
      </w:r>
      <w:hyperlink r:id="rId31" w:history="1">
        <w:r w:rsidRPr="00EF34CE">
          <w:rPr>
            <w:rStyle w:val="Hyperlink"/>
            <w:rFonts w:ascii="Book Antiqua" w:hAnsi="Book Antiqua" w:cs="Arial"/>
            <w:b/>
            <w:bCs/>
            <w:i/>
            <w:iCs/>
            <w:color w:val="FF0000"/>
            <w:sz w:val="22"/>
            <w:szCs w:val="22"/>
            <w:lang w:val="en-GB"/>
          </w:rPr>
          <w:t>https://etender.powergrid.in</w:t>
        </w:r>
      </w:hyperlink>
      <w:r w:rsidRPr="00EF34CE">
        <w:rPr>
          <w:rFonts w:ascii="Book Antiqua" w:hAnsi="Book Antiqua" w:cs="Arial"/>
          <w:b/>
          <w:bCs/>
          <w:i/>
          <w:iCs/>
          <w:color w:val="FF0000"/>
          <w:sz w:val="22"/>
          <w:szCs w:val="22"/>
          <w:lang w:val="en-GB"/>
        </w:rPr>
        <w:t xml:space="preserve"> regarding submission of bid</w:t>
      </w:r>
      <w:r w:rsidRPr="00EF34CE">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3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BBA8B" w14:textId="77777777" w:rsidR="00F44C98" w:rsidRDefault="00F44C98">
      <w:r>
        <w:separator/>
      </w:r>
    </w:p>
  </w:endnote>
  <w:endnote w:type="continuationSeparator" w:id="0">
    <w:p w14:paraId="62F3BFFA" w14:textId="77777777" w:rsidR="00F44C98" w:rsidRDefault="00F4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806E0" w14:textId="77777777" w:rsidR="00F44C98" w:rsidRDefault="00F44C98">
      <w:r>
        <w:separator/>
      </w:r>
    </w:p>
  </w:footnote>
  <w:footnote w:type="continuationSeparator" w:id="0">
    <w:p w14:paraId="1653DD9D" w14:textId="77777777" w:rsidR="00F44C98" w:rsidRDefault="00F44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2"/>
  </w:num>
  <w:num w:numId="4">
    <w:abstractNumId w:val="19"/>
  </w:num>
  <w:num w:numId="5">
    <w:abstractNumId w:val="20"/>
  </w:num>
  <w:num w:numId="6">
    <w:abstractNumId w:val="11"/>
  </w:num>
  <w:num w:numId="7">
    <w:abstractNumId w:val="12"/>
  </w:num>
  <w:num w:numId="8">
    <w:abstractNumId w:val="14"/>
  </w:num>
  <w:num w:numId="9">
    <w:abstractNumId w:val="21"/>
  </w:num>
  <w:num w:numId="10">
    <w:abstractNumId w:val="9"/>
  </w:num>
  <w:num w:numId="11">
    <w:abstractNumId w:val="18"/>
  </w:num>
  <w:num w:numId="12">
    <w:abstractNumId w:val="8"/>
  </w:num>
  <w:num w:numId="13">
    <w:abstractNumId w:val="6"/>
  </w:num>
  <w:num w:numId="14">
    <w:abstractNumId w:val="15"/>
  </w:num>
  <w:num w:numId="15">
    <w:abstractNumId w:val="0"/>
  </w:num>
  <w:num w:numId="16">
    <w:abstractNumId w:val="10"/>
  </w:num>
  <w:num w:numId="17">
    <w:abstractNumId w:val="4"/>
  </w:num>
  <w:num w:numId="18">
    <w:abstractNumId w:val="5"/>
  </w:num>
  <w:num w:numId="19">
    <w:abstractNumId w:val="1"/>
  </w:num>
  <w:num w:numId="20">
    <w:abstractNumId w:val="3"/>
  </w:num>
  <w:num w:numId="21">
    <w:abstractNumId w:val="1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35F"/>
    <w:rsid w:val="00031787"/>
    <w:rsid w:val="0003183A"/>
    <w:rsid w:val="00032EF5"/>
    <w:rsid w:val="00033C0C"/>
    <w:rsid w:val="000352BF"/>
    <w:rsid w:val="00037C03"/>
    <w:rsid w:val="000419C8"/>
    <w:rsid w:val="0004324B"/>
    <w:rsid w:val="0004551B"/>
    <w:rsid w:val="000462BF"/>
    <w:rsid w:val="00050A74"/>
    <w:rsid w:val="00050B10"/>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2EF3"/>
    <w:rsid w:val="00066282"/>
    <w:rsid w:val="00072050"/>
    <w:rsid w:val="000720A3"/>
    <w:rsid w:val="000726C9"/>
    <w:rsid w:val="00076DB1"/>
    <w:rsid w:val="00080087"/>
    <w:rsid w:val="000800A0"/>
    <w:rsid w:val="00080AC8"/>
    <w:rsid w:val="000817AC"/>
    <w:rsid w:val="00082988"/>
    <w:rsid w:val="0008364F"/>
    <w:rsid w:val="00086C4E"/>
    <w:rsid w:val="000901E8"/>
    <w:rsid w:val="00090E68"/>
    <w:rsid w:val="00092963"/>
    <w:rsid w:val="00093CEB"/>
    <w:rsid w:val="00096445"/>
    <w:rsid w:val="000969A0"/>
    <w:rsid w:val="00097E51"/>
    <w:rsid w:val="000A1C20"/>
    <w:rsid w:val="000A2C6D"/>
    <w:rsid w:val="000A4213"/>
    <w:rsid w:val="000A6BEC"/>
    <w:rsid w:val="000B25EE"/>
    <w:rsid w:val="000B674B"/>
    <w:rsid w:val="000B7161"/>
    <w:rsid w:val="000B7D3F"/>
    <w:rsid w:val="000C0A68"/>
    <w:rsid w:val="000C118C"/>
    <w:rsid w:val="000C1976"/>
    <w:rsid w:val="000C1EBC"/>
    <w:rsid w:val="000C5B27"/>
    <w:rsid w:val="000C6C3F"/>
    <w:rsid w:val="000C6DC0"/>
    <w:rsid w:val="000C769E"/>
    <w:rsid w:val="000D11D6"/>
    <w:rsid w:val="000D21D2"/>
    <w:rsid w:val="000D2BD3"/>
    <w:rsid w:val="000D49B9"/>
    <w:rsid w:val="000D7269"/>
    <w:rsid w:val="000D7A98"/>
    <w:rsid w:val="000E0228"/>
    <w:rsid w:val="000E23A5"/>
    <w:rsid w:val="000F0CC1"/>
    <w:rsid w:val="000F279D"/>
    <w:rsid w:val="000F27C4"/>
    <w:rsid w:val="000F2A42"/>
    <w:rsid w:val="000F4651"/>
    <w:rsid w:val="000F5ADE"/>
    <w:rsid w:val="00102109"/>
    <w:rsid w:val="001039B5"/>
    <w:rsid w:val="00106807"/>
    <w:rsid w:val="001100B1"/>
    <w:rsid w:val="00110193"/>
    <w:rsid w:val="00110FAC"/>
    <w:rsid w:val="00113804"/>
    <w:rsid w:val="001156CE"/>
    <w:rsid w:val="00115AA4"/>
    <w:rsid w:val="00116110"/>
    <w:rsid w:val="00117D7D"/>
    <w:rsid w:val="00117E49"/>
    <w:rsid w:val="00120AB9"/>
    <w:rsid w:val="00121D8A"/>
    <w:rsid w:val="00122C1C"/>
    <w:rsid w:val="00122D04"/>
    <w:rsid w:val="001257B0"/>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CBE"/>
    <w:rsid w:val="001A79DD"/>
    <w:rsid w:val="001A7C0D"/>
    <w:rsid w:val="001A7D44"/>
    <w:rsid w:val="001B26E1"/>
    <w:rsid w:val="001B2BDE"/>
    <w:rsid w:val="001B5E88"/>
    <w:rsid w:val="001B6F26"/>
    <w:rsid w:val="001B7ADB"/>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1F61"/>
    <w:rsid w:val="0021471A"/>
    <w:rsid w:val="00215C64"/>
    <w:rsid w:val="00217F1E"/>
    <w:rsid w:val="00220248"/>
    <w:rsid w:val="0022171A"/>
    <w:rsid w:val="00224910"/>
    <w:rsid w:val="00225B53"/>
    <w:rsid w:val="00226380"/>
    <w:rsid w:val="0022685B"/>
    <w:rsid w:val="00227640"/>
    <w:rsid w:val="00230108"/>
    <w:rsid w:val="002310DC"/>
    <w:rsid w:val="00231125"/>
    <w:rsid w:val="00233944"/>
    <w:rsid w:val="00233F0D"/>
    <w:rsid w:val="00234949"/>
    <w:rsid w:val="00236BBE"/>
    <w:rsid w:val="002373EF"/>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86A63"/>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4C58"/>
    <w:rsid w:val="002B6C1B"/>
    <w:rsid w:val="002B6E19"/>
    <w:rsid w:val="002B7729"/>
    <w:rsid w:val="002C087C"/>
    <w:rsid w:val="002C28CC"/>
    <w:rsid w:val="002C6915"/>
    <w:rsid w:val="002D0287"/>
    <w:rsid w:val="002D186C"/>
    <w:rsid w:val="002D2D9B"/>
    <w:rsid w:val="002D2EA9"/>
    <w:rsid w:val="002D32F0"/>
    <w:rsid w:val="002D3E67"/>
    <w:rsid w:val="002D4C7D"/>
    <w:rsid w:val="002D541B"/>
    <w:rsid w:val="002D56AD"/>
    <w:rsid w:val="002D632E"/>
    <w:rsid w:val="002E125A"/>
    <w:rsid w:val="002E1A84"/>
    <w:rsid w:val="002E2723"/>
    <w:rsid w:val="002E2E2A"/>
    <w:rsid w:val="002E3961"/>
    <w:rsid w:val="002E3EB2"/>
    <w:rsid w:val="002E4AC1"/>
    <w:rsid w:val="002E5892"/>
    <w:rsid w:val="002E7912"/>
    <w:rsid w:val="002F1651"/>
    <w:rsid w:val="002F2F21"/>
    <w:rsid w:val="002F36A9"/>
    <w:rsid w:val="002F3B84"/>
    <w:rsid w:val="00303D3E"/>
    <w:rsid w:val="003056DE"/>
    <w:rsid w:val="00305839"/>
    <w:rsid w:val="00310044"/>
    <w:rsid w:val="00310689"/>
    <w:rsid w:val="00313744"/>
    <w:rsid w:val="00315B1C"/>
    <w:rsid w:val="003161D3"/>
    <w:rsid w:val="00317CFE"/>
    <w:rsid w:val="00320C4D"/>
    <w:rsid w:val="00322707"/>
    <w:rsid w:val="00322DB4"/>
    <w:rsid w:val="00324CB9"/>
    <w:rsid w:val="0032513D"/>
    <w:rsid w:val="00326744"/>
    <w:rsid w:val="003279D6"/>
    <w:rsid w:val="0033010A"/>
    <w:rsid w:val="0033077B"/>
    <w:rsid w:val="003317A8"/>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76683"/>
    <w:rsid w:val="003800E7"/>
    <w:rsid w:val="003819BA"/>
    <w:rsid w:val="00382184"/>
    <w:rsid w:val="00383A78"/>
    <w:rsid w:val="00384B5D"/>
    <w:rsid w:val="0038602A"/>
    <w:rsid w:val="0038696B"/>
    <w:rsid w:val="0038752F"/>
    <w:rsid w:val="00387A3D"/>
    <w:rsid w:val="00387DD6"/>
    <w:rsid w:val="003911E3"/>
    <w:rsid w:val="00393044"/>
    <w:rsid w:val="00395598"/>
    <w:rsid w:val="003978A1"/>
    <w:rsid w:val="003A0278"/>
    <w:rsid w:val="003A0936"/>
    <w:rsid w:val="003A0E80"/>
    <w:rsid w:val="003A2B53"/>
    <w:rsid w:val="003A5A4D"/>
    <w:rsid w:val="003A7459"/>
    <w:rsid w:val="003A76DF"/>
    <w:rsid w:val="003B058C"/>
    <w:rsid w:val="003B2244"/>
    <w:rsid w:val="003B335A"/>
    <w:rsid w:val="003B4091"/>
    <w:rsid w:val="003B49D1"/>
    <w:rsid w:val="003B50E8"/>
    <w:rsid w:val="003B706E"/>
    <w:rsid w:val="003B7121"/>
    <w:rsid w:val="003B71EB"/>
    <w:rsid w:val="003B7B35"/>
    <w:rsid w:val="003C2103"/>
    <w:rsid w:val="003C399E"/>
    <w:rsid w:val="003C49F8"/>
    <w:rsid w:val="003D18E3"/>
    <w:rsid w:val="003D31B8"/>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782"/>
    <w:rsid w:val="00423B24"/>
    <w:rsid w:val="00423E11"/>
    <w:rsid w:val="00425165"/>
    <w:rsid w:val="004253C8"/>
    <w:rsid w:val="0042591F"/>
    <w:rsid w:val="00426A50"/>
    <w:rsid w:val="00426C02"/>
    <w:rsid w:val="00426CA9"/>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56DB0"/>
    <w:rsid w:val="00460C4A"/>
    <w:rsid w:val="0046275C"/>
    <w:rsid w:val="004662A7"/>
    <w:rsid w:val="004704A1"/>
    <w:rsid w:val="00471E82"/>
    <w:rsid w:val="0047387A"/>
    <w:rsid w:val="00473E31"/>
    <w:rsid w:val="00476536"/>
    <w:rsid w:val="0047706A"/>
    <w:rsid w:val="004770BA"/>
    <w:rsid w:val="00481B96"/>
    <w:rsid w:val="0048417E"/>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21FC"/>
    <w:rsid w:val="004C3413"/>
    <w:rsid w:val="004C3ABD"/>
    <w:rsid w:val="004C3B67"/>
    <w:rsid w:val="004C49B4"/>
    <w:rsid w:val="004C5B8D"/>
    <w:rsid w:val="004C78B3"/>
    <w:rsid w:val="004D2889"/>
    <w:rsid w:val="004D4308"/>
    <w:rsid w:val="004D4388"/>
    <w:rsid w:val="004D5829"/>
    <w:rsid w:val="004D7C9A"/>
    <w:rsid w:val="004E2508"/>
    <w:rsid w:val="004E40FA"/>
    <w:rsid w:val="004E6C85"/>
    <w:rsid w:val="004F2A4E"/>
    <w:rsid w:val="004F6225"/>
    <w:rsid w:val="004F70EF"/>
    <w:rsid w:val="00500C80"/>
    <w:rsid w:val="005023AD"/>
    <w:rsid w:val="005071DE"/>
    <w:rsid w:val="00510E71"/>
    <w:rsid w:val="0051112E"/>
    <w:rsid w:val="005111C4"/>
    <w:rsid w:val="00511686"/>
    <w:rsid w:val="00514E7B"/>
    <w:rsid w:val="0051516D"/>
    <w:rsid w:val="00515FA1"/>
    <w:rsid w:val="005177B3"/>
    <w:rsid w:val="00517F9F"/>
    <w:rsid w:val="00522093"/>
    <w:rsid w:val="00523F86"/>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64A27"/>
    <w:rsid w:val="00564BAE"/>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5604"/>
    <w:rsid w:val="00586551"/>
    <w:rsid w:val="00587D16"/>
    <w:rsid w:val="00587DE5"/>
    <w:rsid w:val="005908D5"/>
    <w:rsid w:val="005912BE"/>
    <w:rsid w:val="00591829"/>
    <w:rsid w:val="005928CA"/>
    <w:rsid w:val="005932BA"/>
    <w:rsid w:val="005934A2"/>
    <w:rsid w:val="00594E4A"/>
    <w:rsid w:val="00596D56"/>
    <w:rsid w:val="005A184D"/>
    <w:rsid w:val="005A3CA9"/>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17F2"/>
    <w:rsid w:val="00622769"/>
    <w:rsid w:val="00622A69"/>
    <w:rsid w:val="00625B5B"/>
    <w:rsid w:val="00627ABB"/>
    <w:rsid w:val="00630041"/>
    <w:rsid w:val="006305B9"/>
    <w:rsid w:val="00631CE9"/>
    <w:rsid w:val="006329F2"/>
    <w:rsid w:val="00633C0C"/>
    <w:rsid w:val="0063688B"/>
    <w:rsid w:val="0063741C"/>
    <w:rsid w:val="006402D0"/>
    <w:rsid w:val="00640FA9"/>
    <w:rsid w:val="006413EC"/>
    <w:rsid w:val="00641660"/>
    <w:rsid w:val="00641775"/>
    <w:rsid w:val="0064387D"/>
    <w:rsid w:val="00646781"/>
    <w:rsid w:val="006468A7"/>
    <w:rsid w:val="006510FB"/>
    <w:rsid w:val="006511DA"/>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3E01"/>
    <w:rsid w:val="006744F5"/>
    <w:rsid w:val="00675BC5"/>
    <w:rsid w:val="0067770C"/>
    <w:rsid w:val="00681731"/>
    <w:rsid w:val="006841C8"/>
    <w:rsid w:val="00685C6F"/>
    <w:rsid w:val="0068770A"/>
    <w:rsid w:val="0069026A"/>
    <w:rsid w:val="006911D8"/>
    <w:rsid w:val="00692D78"/>
    <w:rsid w:val="00693762"/>
    <w:rsid w:val="0069442C"/>
    <w:rsid w:val="00694656"/>
    <w:rsid w:val="00694E94"/>
    <w:rsid w:val="006A02F2"/>
    <w:rsid w:val="006A4776"/>
    <w:rsid w:val="006B0824"/>
    <w:rsid w:val="006B1759"/>
    <w:rsid w:val="006B1CD8"/>
    <w:rsid w:val="006B5F02"/>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2842"/>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294E"/>
    <w:rsid w:val="0072461C"/>
    <w:rsid w:val="007271B2"/>
    <w:rsid w:val="00730801"/>
    <w:rsid w:val="00730862"/>
    <w:rsid w:val="00732ADD"/>
    <w:rsid w:val="00733B15"/>
    <w:rsid w:val="00733E1A"/>
    <w:rsid w:val="00734541"/>
    <w:rsid w:val="00734F97"/>
    <w:rsid w:val="00736B03"/>
    <w:rsid w:val="0073720C"/>
    <w:rsid w:val="007377D7"/>
    <w:rsid w:val="00740284"/>
    <w:rsid w:val="00742567"/>
    <w:rsid w:val="00742FD1"/>
    <w:rsid w:val="00743C88"/>
    <w:rsid w:val="00744470"/>
    <w:rsid w:val="00747D0F"/>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207"/>
    <w:rsid w:val="007B56D8"/>
    <w:rsid w:val="007B6A5D"/>
    <w:rsid w:val="007B73A2"/>
    <w:rsid w:val="007C1CF0"/>
    <w:rsid w:val="007C5388"/>
    <w:rsid w:val="007C5A21"/>
    <w:rsid w:val="007C5F02"/>
    <w:rsid w:val="007D0228"/>
    <w:rsid w:val="007D5BF4"/>
    <w:rsid w:val="007D64E4"/>
    <w:rsid w:val="007D66B5"/>
    <w:rsid w:val="007D7CF9"/>
    <w:rsid w:val="007E16CF"/>
    <w:rsid w:val="007E305B"/>
    <w:rsid w:val="007E3092"/>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120"/>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1B99"/>
    <w:rsid w:val="0084446C"/>
    <w:rsid w:val="00844ED3"/>
    <w:rsid w:val="00845C34"/>
    <w:rsid w:val="00845EFE"/>
    <w:rsid w:val="00846FAB"/>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765"/>
    <w:rsid w:val="008969EA"/>
    <w:rsid w:val="008A0ADA"/>
    <w:rsid w:val="008A4495"/>
    <w:rsid w:val="008A7CF4"/>
    <w:rsid w:val="008A7FB5"/>
    <w:rsid w:val="008B0770"/>
    <w:rsid w:val="008B2396"/>
    <w:rsid w:val="008B2BB8"/>
    <w:rsid w:val="008B3D91"/>
    <w:rsid w:val="008B5C92"/>
    <w:rsid w:val="008B70BB"/>
    <w:rsid w:val="008B78D9"/>
    <w:rsid w:val="008C177C"/>
    <w:rsid w:val="008C2BCD"/>
    <w:rsid w:val="008C45A3"/>
    <w:rsid w:val="008C4B9F"/>
    <w:rsid w:val="008C5EF7"/>
    <w:rsid w:val="008C71ED"/>
    <w:rsid w:val="008C7305"/>
    <w:rsid w:val="008D0F24"/>
    <w:rsid w:val="008D173D"/>
    <w:rsid w:val="008D29CE"/>
    <w:rsid w:val="008D50C1"/>
    <w:rsid w:val="008D6391"/>
    <w:rsid w:val="008E181C"/>
    <w:rsid w:val="008E2C19"/>
    <w:rsid w:val="008E2FC2"/>
    <w:rsid w:val="008E308A"/>
    <w:rsid w:val="008E5362"/>
    <w:rsid w:val="008E5FE2"/>
    <w:rsid w:val="008E6185"/>
    <w:rsid w:val="008E660F"/>
    <w:rsid w:val="008E66A2"/>
    <w:rsid w:val="008F0747"/>
    <w:rsid w:val="008F1E0F"/>
    <w:rsid w:val="008F1EB5"/>
    <w:rsid w:val="008F4F62"/>
    <w:rsid w:val="008F5641"/>
    <w:rsid w:val="008F7715"/>
    <w:rsid w:val="008F7990"/>
    <w:rsid w:val="008F7B2F"/>
    <w:rsid w:val="00900264"/>
    <w:rsid w:val="009010EB"/>
    <w:rsid w:val="0090185F"/>
    <w:rsid w:val="00902E93"/>
    <w:rsid w:val="00902F96"/>
    <w:rsid w:val="00903909"/>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EC4"/>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347C"/>
    <w:rsid w:val="009A48BC"/>
    <w:rsid w:val="009A797A"/>
    <w:rsid w:val="009B031A"/>
    <w:rsid w:val="009B0B5C"/>
    <w:rsid w:val="009B0BBF"/>
    <w:rsid w:val="009B0BF6"/>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59A3"/>
    <w:rsid w:val="009D77B9"/>
    <w:rsid w:val="009D78CE"/>
    <w:rsid w:val="009D7F74"/>
    <w:rsid w:val="009E1342"/>
    <w:rsid w:val="009E19E5"/>
    <w:rsid w:val="009E3946"/>
    <w:rsid w:val="009E4052"/>
    <w:rsid w:val="009E405F"/>
    <w:rsid w:val="009E4074"/>
    <w:rsid w:val="009E5B47"/>
    <w:rsid w:val="009E5C01"/>
    <w:rsid w:val="009F030A"/>
    <w:rsid w:val="009F04C6"/>
    <w:rsid w:val="009F4439"/>
    <w:rsid w:val="009F745F"/>
    <w:rsid w:val="00A00F80"/>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1B82"/>
    <w:rsid w:val="00A547DE"/>
    <w:rsid w:val="00A5622F"/>
    <w:rsid w:val="00A56615"/>
    <w:rsid w:val="00A571AA"/>
    <w:rsid w:val="00A577F1"/>
    <w:rsid w:val="00A57C0E"/>
    <w:rsid w:val="00A604E0"/>
    <w:rsid w:val="00A60546"/>
    <w:rsid w:val="00A613E2"/>
    <w:rsid w:val="00A61842"/>
    <w:rsid w:val="00A6196B"/>
    <w:rsid w:val="00A62A0C"/>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344"/>
    <w:rsid w:val="00A94138"/>
    <w:rsid w:val="00A94AC6"/>
    <w:rsid w:val="00A94D00"/>
    <w:rsid w:val="00A94E64"/>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535B"/>
    <w:rsid w:val="00AB748A"/>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2BC3"/>
    <w:rsid w:val="00AE3901"/>
    <w:rsid w:val="00AE47B6"/>
    <w:rsid w:val="00AE5D50"/>
    <w:rsid w:val="00AE6FE9"/>
    <w:rsid w:val="00AE764D"/>
    <w:rsid w:val="00AF0335"/>
    <w:rsid w:val="00AF3746"/>
    <w:rsid w:val="00AF3B8D"/>
    <w:rsid w:val="00AF68FF"/>
    <w:rsid w:val="00AF6E44"/>
    <w:rsid w:val="00AF6FB4"/>
    <w:rsid w:val="00B0092E"/>
    <w:rsid w:val="00B00CAE"/>
    <w:rsid w:val="00B02B3A"/>
    <w:rsid w:val="00B04107"/>
    <w:rsid w:val="00B041A5"/>
    <w:rsid w:val="00B043F4"/>
    <w:rsid w:val="00B058D4"/>
    <w:rsid w:val="00B05A4D"/>
    <w:rsid w:val="00B067A9"/>
    <w:rsid w:val="00B075A0"/>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0830"/>
    <w:rsid w:val="00B419D8"/>
    <w:rsid w:val="00B42103"/>
    <w:rsid w:val="00B43696"/>
    <w:rsid w:val="00B4398F"/>
    <w:rsid w:val="00B43E8C"/>
    <w:rsid w:val="00B44523"/>
    <w:rsid w:val="00B4498C"/>
    <w:rsid w:val="00B4602F"/>
    <w:rsid w:val="00B4636F"/>
    <w:rsid w:val="00B46592"/>
    <w:rsid w:val="00B47BBE"/>
    <w:rsid w:val="00B505FF"/>
    <w:rsid w:val="00B50F9D"/>
    <w:rsid w:val="00B515B1"/>
    <w:rsid w:val="00B51776"/>
    <w:rsid w:val="00B51979"/>
    <w:rsid w:val="00B535FA"/>
    <w:rsid w:val="00B53AC4"/>
    <w:rsid w:val="00B56A0C"/>
    <w:rsid w:val="00B5735A"/>
    <w:rsid w:val="00B57673"/>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97059"/>
    <w:rsid w:val="00BA0A0B"/>
    <w:rsid w:val="00BA2A6A"/>
    <w:rsid w:val="00BA4E2F"/>
    <w:rsid w:val="00BA5275"/>
    <w:rsid w:val="00BA54D2"/>
    <w:rsid w:val="00BA6FA3"/>
    <w:rsid w:val="00BA77E1"/>
    <w:rsid w:val="00BB1440"/>
    <w:rsid w:val="00BB1970"/>
    <w:rsid w:val="00BB3BA6"/>
    <w:rsid w:val="00BB46F7"/>
    <w:rsid w:val="00BB4DC0"/>
    <w:rsid w:val="00BB5E7F"/>
    <w:rsid w:val="00BB6DF1"/>
    <w:rsid w:val="00BB7882"/>
    <w:rsid w:val="00BC104A"/>
    <w:rsid w:val="00BC182F"/>
    <w:rsid w:val="00BC327B"/>
    <w:rsid w:val="00BC4F67"/>
    <w:rsid w:val="00BC673F"/>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F0F20"/>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600"/>
    <w:rsid w:val="00C14705"/>
    <w:rsid w:val="00C15B1D"/>
    <w:rsid w:val="00C165D4"/>
    <w:rsid w:val="00C16C3E"/>
    <w:rsid w:val="00C177E5"/>
    <w:rsid w:val="00C17897"/>
    <w:rsid w:val="00C17C4F"/>
    <w:rsid w:val="00C2016D"/>
    <w:rsid w:val="00C210BE"/>
    <w:rsid w:val="00C23C82"/>
    <w:rsid w:val="00C24270"/>
    <w:rsid w:val="00C24438"/>
    <w:rsid w:val="00C27E30"/>
    <w:rsid w:val="00C30C71"/>
    <w:rsid w:val="00C34BD4"/>
    <w:rsid w:val="00C37E80"/>
    <w:rsid w:val="00C42199"/>
    <w:rsid w:val="00C45A6A"/>
    <w:rsid w:val="00C45B6D"/>
    <w:rsid w:val="00C45C40"/>
    <w:rsid w:val="00C4632A"/>
    <w:rsid w:val="00C47FA1"/>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66C4"/>
    <w:rsid w:val="00C77852"/>
    <w:rsid w:val="00C80235"/>
    <w:rsid w:val="00C85D4C"/>
    <w:rsid w:val="00C85E58"/>
    <w:rsid w:val="00C863A4"/>
    <w:rsid w:val="00C86AA1"/>
    <w:rsid w:val="00C9307E"/>
    <w:rsid w:val="00C93703"/>
    <w:rsid w:val="00C937B3"/>
    <w:rsid w:val="00C93CB0"/>
    <w:rsid w:val="00C9452C"/>
    <w:rsid w:val="00C9531D"/>
    <w:rsid w:val="00C96122"/>
    <w:rsid w:val="00C97F5D"/>
    <w:rsid w:val="00C97F98"/>
    <w:rsid w:val="00CA0171"/>
    <w:rsid w:val="00CA0853"/>
    <w:rsid w:val="00CA0BCB"/>
    <w:rsid w:val="00CA14D6"/>
    <w:rsid w:val="00CA26AA"/>
    <w:rsid w:val="00CA41E2"/>
    <w:rsid w:val="00CA4FFA"/>
    <w:rsid w:val="00CB0DA8"/>
    <w:rsid w:val="00CB14F0"/>
    <w:rsid w:val="00CB330D"/>
    <w:rsid w:val="00CB42AA"/>
    <w:rsid w:val="00CB43A1"/>
    <w:rsid w:val="00CB4D73"/>
    <w:rsid w:val="00CB64BE"/>
    <w:rsid w:val="00CB6ACB"/>
    <w:rsid w:val="00CB6F86"/>
    <w:rsid w:val="00CC037A"/>
    <w:rsid w:val="00CC16A8"/>
    <w:rsid w:val="00CC18A5"/>
    <w:rsid w:val="00CC1BF9"/>
    <w:rsid w:val="00CC1E02"/>
    <w:rsid w:val="00CD0DF2"/>
    <w:rsid w:val="00CD297E"/>
    <w:rsid w:val="00CD3D0F"/>
    <w:rsid w:val="00CD5E4C"/>
    <w:rsid w:val="00CD79CD"/>
    <w:rsid w:val="00CE01AE"/>
    <w:rsid w:val="00CE133E"/>
    <w:rsid w:val="00CE2515"/>
    <w:rsid w:val="00CE25CC"/>
    <w:rsid w:val="00CE2DE6"/>
    <w:rsid w:val="00CE5343"/>
    <w:rsid w:val="00CE67BE"/>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654"/>
    <w:rsid w:val="00D25AD3"/>
    <w:rsid w:val="00D25E9D"/>
    <w:rsid w:val="00D27464"/>
    <w:rsid w:val="00D3061D"/>
    <w:rsid w:val="00D30C8D"/>
    <w:rsid w:val="00D31445"/>
    <w:rsid w:val="00D318FF"/>
    <w:rsid w:val="00D36BA0"/>
    <w:rsid w:val="00D3766E"/>
    <w:rsid w:val="00D41687"/>
    <w:rsid w:val="00D4498E"/>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53D1"/>
    <w:rsid w:val="00D66ED7"/>
    <w:rsid w:val="00D74814"/>
    <w:rsid w:val="00D7483E"/>
    <w:rsid w:val="00D74979"/>
    <w:rsid w:val="00D7528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47E3"/>
    <w:rsid w:val="00DA511D"/>
    <w:rsid w:val="00DA6D60"/>
    <w:rsid w:val="00DB021D"/>
    <w:rsid w:val="00DB1C0C"/>
    <w:rsid w:val="00DB1C12"/>
    <w:rsid w:val="00DB2468"/>
    <w:rsid w:val="00DB36A3"/>
    <w:rsid w:val="00DB7A2E"/>
    <w:rsid w:val="00DB7C28"/>
    <w:rsid w:val="00DC0FA0"/>
    <w:rsid w:val="00DC1CB8"/>
    <w:rsid w:val="00DC3585"/>
    <w:rsid w:val="00DD0CEB"/>
    <w:rsid w:val="00DD33E1"/>
    <w:rsid w:val="00DD60C6"/>
    <w:rsid w:val="00DD7C95"/>
    <w:rsid w:val="00DE0079"/>
    <w:rsid w:val="00DE054C"/>
    <w:rsid w:val="00DE0A44"/>
    <w:rsid w:val="00DE0BB9"/>
    <w:rsid w:val="00DE1D4C"/>
    <w:rsid w:val="00DE2457"/>
    <w:rsid w:val="00DE2EF8"/>
    <w:rsid w:val="00DE3289"/>
    <w:rsid w:val="00DE77D7"/>
    <w:rsid w:val="00DF0546"/>
    <w:rsid w:val="00DF0DDE"/>
    <w:rsid w:val="00DF25B2"/>
    <w:rsid w:val="00DF3EAF"/>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73A"/>
    <w:rsid w:val="00E15354"/>
    <w:rsid w:val="00E16F43"/>
    <w:rsid w:val="00E213D7"/>
    <w:rsid w:val="00E21675"/>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410C"/>
    <w:rsid w:val="00E551DA"/>
    <w:rsid w:val="00E5655E"/>
    <w:rsid w:val="00E56DF6"/>
    <w:rsid w:val="00E57A64"/>
    <w:rsid w:val="00E604FB"/>
    <w:rsid w:val="00E607E2"/>
    <w:rsid w:val="00E61D7C"/>
    <w:rsid w:val="00E64F97"/>
    <w:rsid w:val="00E663B6"/>
    <w:rsid w:val="00E67F1D"/>
    <w:rsid w:val="00E741AE"/>
    <w:rsid w:val="00E75E61"/>
    <w:rsid w:val="00E76276"/>
    <w:rsid w:val="00E7726E"/>
    <w:rsid w:val="00E80192"/>
    <w:rsid w:val="00E80BBA"/>
    <w:rsid w:val="00E835A8"/>
    <w:rsid w:val="00E8435A"/>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2990"/>
    <w:rsid w:val="00ED3DD3"/>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82F"/>
    <w:rsid w:val="00F27913"/>
    <w:rsid w:val="00F30966"/>
    <w:rsid w:val="00F312CE"/>
    <w:rsid w:val="00F37166"/>
    <w:rsid w:val="00F372DB"/>
    <w:rsid w:val="00F4091E"/>
    <w:rsid w:val="00F415B0"/>
    <w:rsid w:val="00F41C28"/>
    <w:rsid w:val="00F42B5C"/>
    <w:rsid w:val="00F44387"/>
    <w:rsid w:val="00F4475D"/>
    <w:rsid w:val="00F44C98"/>
    <w:rsid w:val="00F45C4D"/>
    <w:rsid w:val="00F46EDC"/>
    <w:rsid w:val="00F518DA"/>
    <w:rsid w:val="00F51DC3"/>
    <w:rsid w:val="00F571BA"/>
    <w:rsid w:val="00F57466"/>
    <w:rsid w:val="00F611E4"/>
    <w:rsid w:val="00F623C5"/>
    <w:rsid w:val="00F63897"/>
    <w:rsid w:val="00F6471B"/>
    <w:rsid w:val="00F64722"/>
    <w:rsid w:val="00F670A4"/>
    <w:rsid w:val="00F67DFA"/>
    <w:rsid w:val="00F72C1F"/>
    <w:rsid w:val="00F73956"/>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1ABD"/>
    <w:rsid w:val="00F93E45"/>
    <w:rsid w:val="00F94053"/>
    <w:rsid w:val="00F956AB"/>
    <w:rsid w:val="00F95D7D"/>
    <w:rsid w:val="00FA06E7"/>
    <w:rsid w:val="00FA2717"/>
    <w:rsid w:val="00FA38D5"/>
    <w:rsid w:val="00FA60AF"/>
    <w:rsid w:val="00FA66B2"/>
    <w:rsid w:val="00FA7016"/>
    <w:rsid w:val="00FA752C"/>
    <w:rsid w:val="00FB6D21"/>
    <w:rsid w:val="00FC0966"/>
    <w:rsid w:val="00FC1577"/>
    <w:rsid w:val="00FC185E"/>
    <w:rsid w:val="00FC352B"/>
    <w:rsid w:val="00FC3E05"/>
    <w:rsid w:val="00FE1AE4"/>
    <w:rsid w:val="00FE1E5A"/>
    <w:rsid w:val="00FE2BF2"/>
    <w:rsid w:val="00FE32D5"/>
    <w:rsid w:val="00FE550F"/>
    <w:rsid w:val="00FE5B90"/>
    <w:rsid w:val="00FE6283"/>
    <w:rsid w:val="00FE64BB"/>
    <w:rsid w:val="00FF075E"/>
    <w:rsid w:val="00FF19B5"/>
    <w:rsid w:val="00FF2E27"/>
    <w:rsid w:val="00FF410C"/>
    <w:rsid w:val="00FF5A12"/>
    <w:rsid w:val="00FF61BD"/>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248110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851261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559794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807216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rapendra@powergrid.in" TargetMode="External"/><Relationship Id="rId18" Type="http://schemas.openxmlformats.org/officeDocument/2006/relationships/hyperlink" Target="mailto:kamal.rathore@powergrid.in" TargetMode="External"/><Relationship Id="rId26" Type="http://schemas.openxmlformats.org/officeDocument/2006/relationships/hyperlink" Target="mailto:kamal.rathore@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mailto:nrapendra@powergrid.in" TargetMode="External"/><Relationship Id="rId25" Type="http://schemas.openxmlformats.org/officeDocument/2006/relationships/hyperlink" Target="mailto:nrapendra@powergrid.i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29"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hyperlink" Target="https://etender.powergrid.i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weta.gupta@powergrid.in" TargetMode="External"/><Relationship Id="rId23" Type="http://schemas.openxmlformats.org/officeDocument/2006/relationships/hyperlink" Target="https://etender.powergrid.in" TargetMode="External"/><Relationship Id="rId28" Type="http://schemas.openxmlformats.org/officeDocument/2006/relationships/hyperlink" Target="mailto:rimi.ghosh@mjunction.in" TargetMode="External"/><Relationship Id="rId10" Type="http://schemas.openxmlformats.org/officeDocument/2006/relationships/hyperlink" Target="mailto:sweta.gupta@powergrid.in" TargetMode="External"/><Relationship Id="rId19" Type="http://schemas.openxmlformats.org/officeDocument/2006/relationships/hyperlink" Target="mailto:sweta.gupta@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mailto:kamal.rathore@powergrid.in" TargetMode="External"/><Relationship Id="rId22" Type="http://schemas.openxmlformats.org/officeDocument/2006/relationships/hyperlink" Target="mailto:nlsingh3@gmail.com" TargetMode="External"/><Relationship Id="rId27" Type="http://schemas.openxmlformats.org/officeDocument/2006/relationships/hyperlink" Target="https://auction.buyjunction.in" TargetMode="External"/><Relationship Id="rId30" Type="http://schemas.openxmlformats.org/officeDocument/2006/relationships/hyperlink" Target="https://www.powergrid.in/index.php/en/code-conductpolicies"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91BCB-E90D-45C9-97EF-172A79911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2635</TotalTime>
  <Pages>35</Pages>
  <Words>10119</Words>
  <Characters>57682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67666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Shweta Gupta {श्‍वेता गुप्‍ता}</cp:lastModifiedBy>
  <cp:revision>898</cp:revision>
  <cp:lastPrinted>2024-08-28T12:17:00Z</cp:lastPrinted>
  <dcterms:created xsi:type="dcterms:W3CDTF">2015-09-08T12:26:00Z</dcterms:created>
  <dcterms:modified xsi:type="dcterms:W3CDTF">2025-05-22T10:51:00Z</dcterms:modified>
  <cp:contentStatus/>
</cp:coreProperties>
</file>